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Layout w:type="fixed"/>
        <w:tblLook w:val="0000"/>
      </w:tblPr>
      <w:tblGrid>
        <w:gridCol w:w="14884"/>
      </w:tblGrid>
      <w:tr w:rsidR="000F189D" w:rsidTr="00DA614A">
        <w:tc>
          <w:tcPr>
            <w:tcW w:w="14884" w:type="dxa"/>
          </w:tcPr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Сведения о доходах за 2014 год и об имуществе 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кандидатов, включенных в зарегистрированные областные списки кандидатов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 депутаты Магаданской областной Думы шестого созыва</w:t>
            </w:r>
          </w:p>
          <w:p w:rsidR="00003B5D" w:rsidRDefault="00003B5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F189D" w:rsidRPr="00AB08BF" w:rsidRDefault="006563B7" w:rsidP="000F189D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B86F59">
              <w:rPr>
                <w:b/>
                <w:bCs/>
                <w:sz w:val="28"/>
                <w:szCs w:val="28"/>
              </w:rPr>
              <w:t>Региональное отделение в Магаданской области политической партии «</w:t>
            </w:r>
            <w:r w:rsidRPr="00B86F59">
              <w:rPr>
                <w:bCs/>
                <w:sz w:val="28"/>
                <w:szCs w:val="28"/>
              </w:rPr>
              <w:t>КОММУНИСТИЧЕСКАЯ ПАРТИЯ СОЦИАЛЬНОЙ СПРАВЕДЛИВОСТИ»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(наименование избирательного объединения, выдвинувшего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зарегистрированный областной список кандидатов) </w:t>
            </w:r>
          </w:p>
        </w:tc>
      </w:tr>
    </w:tbl>
    <w:p w:rsidR="000F189D" w:rsidRDefault="000F189D" w:rsidP="000F189D">
      <w:pPr>
        <w:pStyle w:val="ConsNormal"/>
        <w:widowControl/>
        <w:ind w:firstLine="0"/>
        <w:rPr>
          <w:rFonts w:ascii="Times New Roman" w:hAnsi="Times New Roman"/>
        </w:rPr>
      </w:pPr>
    </w:p>
    <w:tbl>
      <w:tblPr>
        <w:tblW w:w="20133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1276"/>
        <w:gridCol w:w="1417"/>
        <w:gridCol w:w="782"/>
        <w:gridCol w:w="924"/>
        <w:gridCol w:w="924"/>
        <w:gridCol w:w="491"/>
        <w:gridCol w:w="432"/>
        <w:gridCol w:w="841"/>
        <w:gridCol w:w="992"/>
        <w:gridCol w:w="375"/>
        <w:gridCol w:w="360"/>
        <w:gridCol w:w="683"/>
        <w:gridCol w:w="1597"/>
        <w:gridCol w:w="2040"/>
        <w:gridCol w:w="1297"/>
        <w:gridCol w:w="27"/>
        <w:gridCol w:w="1270"/>
        <w:gridCol w:w="1297"/>
        <w:gridCol w:w="1297"/>
        <w:gridCol w:w="1297"/>
      </w:tblGrid>
      <w:tr w:rsidR="000F189D" w:rsidRPr="003A1DE0" w:rsidTr="003A1DE0">
        <w:trPr>
          <w:gridAfter w:val="5"/>
          <w:wAfter w:w="5188" w:type="dxa"/>
          <w:cantSplit/>
          <w:trHeight w:val="648"/>
          <w:tblHeader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кандидата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Общий доход, руб.</w:t>
            </w:r>
          </w:p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(Наименование источника выплаты дохода, общая сумма дохода)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Недвижимое имущество</w:t>
            </w:r>
          </w:p>
          <w:p w:rsidR="000F189D" w:rsidRPr="003A1DE0" w:rsidRDefault="000F189D" w:rsidP="003A1DE0">
            <w:pPr>
              <w:pStyle w:val="ConsCell"/>
              <w:widowControl/>
              <w:spacing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(место нахождения каждого объекта)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средства (вид,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марка, модель, год выпуска каждого)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68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spacing w:line="192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Иные ценные бумаги (вид, общее количество и общая  стоимость,  руб.)</w:t>
            </w:r>
          </w:p>
        </w:tc>
      </w:tr>
      <w:tr w:rsidR="000F189D" w:rsidRPr="003A1DE0" w:rsidTr="003A1DE0">
        <w:trPr>
          <w:gridAfter w:val="5"/>
          <w:wAfter w:w="5188" w:type="dxa"/>
          <w:cantSplit/>
          <w:trHeight w:val="1233"/>
          <w:tblHeader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участки,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жилые дома, 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квартиры, 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дачи, кв. м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гаражи, кв.м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F189D" w:rsidRPr="003A1DE0" w:rsidRDefault="000F189D" w:rsidP="003A1DE0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иное недвижимое имущество,</w:t>
            </w:r>
            <w:r w:rsidRPr="003A1DE0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sz w:val="16"/>
                <w:szCs w:val="16"/>
              </w:rPr>
            </w:pPr>
          </w:p>
        </w:tc>
      </w:tr>
      <w:tr w:rsidR="000F189D" w:rsidRPr="003A1DE0" w:rsidTr="003A1DE0">
        <w:trPr>
          <w:gridAfter w:val="5"/>
          <w:wAfter w:w="5188" w:type="dxa"/>
          <w:cantSplit/>
          <w:trHeight w:val="284"/>
          <w:tblHeader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1DE0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1DE0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1DE0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1DE0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1DE0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1DE0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9D" w:rsidRPr="003A1DE0" w:rsidRDefault="000F189D" w:rsidP="003A1DE0">
            <w:pPr>
              <w:rPr>
                <w:b/>
                <w:bCs/>
                <w:sz w:val="16"/>
                <w:szCs w:val="16"/>
              </w:rPr>
            </w:pPr>
            <w:r w:rsidRPr="003A1DE0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AD7652" w:rsidRPr="003A1DE0" w:rsidTr="003A1DE0">
        <w:trPr>
          <w:gridAfter w:val="5"/>
          <w:wAfter w:w="5188" w:type="dxa"/>
          <w:cantSplit/>
          <w:trHeight w:val="120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Пшеничный Виктор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Индивидуальная деятельность, </w:t>
            </w:r>
            <w:r w:rsidRPr="003A1DE0">
              <w:rPr>
                <w:bCs/>
                <w:sz w:val="16"/>
                <w:szCs w:val="16"/>
              </w:rPr>
              <w:t>120384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г. Магадан, 43,9 кв.м.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1) Грузовой НЕФАЗ, 2007 г.в. </w:t>
            </w:r>
          </w:p>
          <w:p w:rsidR="00AD7652" w:rsidRPr="003A1DE0" w:rsidRDefault="00AD7652" w:rsidP="003A1DE0">
            <w:pPr>
              <w:rPr>
                <w:sz w:val="16"/>
                <w:szCs w:val="16"/>
              </w:rPr>
            </w:pPr>
          </w:p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2) Грузовой ИСУДЗУ, 1990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652" w:rsidRPr="003A1DE0" w:rsidRDefault="00AD7652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B743F9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Абрамочкина Ольга 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ООО «Колыманефтепродукт», 709862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г. Магадан, 66, 2 кв.м. ½ доли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B743F9" w:rsidRPr="003A1DE0" w:rsidTr="003A1DE0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Пестенева Оксана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ООО «Тосмар», 857146,15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gridSpan w:val="2"/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B743F9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Халматова Ольга Валерьевна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ООО «Тосмар»,  782862, 98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1) г. Магадан, 22 кв. м.</w:t>
            </w:r>
          </w:p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½ </w:t>
            </w:r>
          </w:p>
          <w:p w:rsidR="00B743F9" w:rsidRPr="003A1DE0" w:rsidRDefault="00B743F9" w:rsidP="003A1DE0">
            <w:pPr>
              <w:rPr>
                <w:sz w:val="16"/>
                <w:szCs w:val="16"/>
              </w:rPr>
            </w:pPr>
          </w:p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2) г. Магадан, 51 кв.м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3F9" w:rsidRPr="003A1DE0" w:rsidRDefault="00B743F9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CE6A34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b/>
                <w:noProof/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Лукина</w:t>
            </w:r>
            <w:r w:rsidRPr="003A1DE0">
              <w:rPr>
                <w:b/>
                <w:noProof/>
                <w:sz w:val="16"/>
                <w:szCs w:val="16"/>
              </w:rPr>
              <w:t xml:space="preserve"> </w:t>
            </w:r>
          </w:p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Татьяна Петровна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ООО «Тосмар»,  612455,51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г.  Магадан, 33,8 кв. 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CE6A34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Климович Даниил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ОГАУК «Магаданский областной театр кукол» - 181388 руб. 80 коп.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г.  Магадан, 57,6 кв. м, ½ доли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CE6A34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Мавлютова Серафима 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ФГУП  УФПС Магаданской области – филиал ФГУП «Почта России», </w:t>
            </w:r>
          </w:p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50607,93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Нет</w:t>
            </w:r>
          </w:p>
        </w:tc>
      </w:tr>
      <w:tr w:rsidR="00CE6A34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bCs/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 xml:space="preserve">Пузырей </w:t>
            </w:r>
          </w:p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Артем Валериевич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МОГКУ «УТиАД»,  514734, 66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A34" w:rsidRPr="003A1DE0" w:rsidRDefault="00CE6A34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1E7B2C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bCs/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Соловьева Татьяна 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bCs/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 xml:space="preserve">Мэрия города Магадана,  364084, 85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bCs/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г. Магадан, 32.2 кв. м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1E7B2C" w:rsidRPr="003A1DE0" w:rsidTr="003A1DE0">
        <w:trPr>
          <w:gridAfter w:val="5"/>
          <w:wAfter w:w="5188" w:type="dxa"/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bCs/>
                <w:sz w:val="16"/>
                <w:szCs w:val="16"/>
              </w:rPr>
              <w:t>Шейко Юлия Эдуардовна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МОГКУ «УТиАД»</w:t>
            </w:r>
          </w:p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>425174, 88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B2C" w:rsidRPr="003A1DE0" w:rsidRDefault="001E7B2C" w:rsidP="003A1DE0">
            <w:pPr>
              <w:rPr>
                <w:sz w:val="16"/>
                <w:szCs w:val="16"/>
              </w:rPr>
            </w:pPr>
            <w:r w:rsidRPr="003A1DE0">
              <w:rPr>
                <w:sz w:val="16"/>
                <w:szCs w:val="16"/>
              </w:rPr>
              <w:t xml:space="preserve">Нет </w:t>
            </w:r>
          </w:p>
        </w:tc>
      </w:tr>
      <w:tr w:rsidR="001E7B2C" w:rsidRPr="003A1DE0" w:rsidTr="003A1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5161" w:type="dxa"/>
          <w:cantSplit/>
        </w:trPr>
        <w:tc>
          <w:tcPr>
            <w:tcW w:w="6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Председатель (заместитель председателя) </w:t>
            </w:r>
          </w:p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 xml:space="preserve">избирательной комиссии (наименование) </w:t>
            </w:r>
          </w:p>
        </w:tc>
        <w:tc>
          <w:tcPr>
            <w:tcW w:w="2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:rsidR="001E7B2C" w:rsidRPr="003A1DE0" w:rsidRDefault="001E7B2C" w:rsidP="003A1DE0">
            <w:pPr>
              <w:pStyle w:val="ConsNonformat"/>
              <w:widowControl/>
              <w:rPr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2C" w:rsidRPr="003A1DE0" w:rsidRDefault="001E7B2C" w:rsidP="003A1DE0">
            <w:pPr>
              <w:pStyle w:val="ConsNonformat"/>
              <w:widowControl/>
              <w:rPr>
                <w:sz w:val="16"/>
                <w:szCs w:val="16"/>
              </w:rPr>
            </w:pPr>
          </w:p>
        </w:tc>
        <w:tc>
          <w:tcPr>
            <w:tcW w:w="5644" w:type="dxa"/>
            <w:gridSpan w:val="5"/>
            <w:vAlign w:val="center"/>
          </w:tcPr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1E7B2C" w:rsidRPr="003A1DE0" w:rsidRDefault="001E7B2C" w:rsidP="003A1DE0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_____________________</w:t>
            </w:r>
          </w:p>
          <w:p w:rsidR="001E7B2C" w:rsidRPr="003A1DE0" w:rsidRDefault="001E7B2C" w:rsidP="003A1DE0">
            <w:pPr>
              <w:pStyle w:val="ConsNonformat"/>
              <w:widowControl/>
              <w:rPr>
                <w:sz w:val="16"/>
                <w:szCs w:val="16"/>
              </w:rPr>
            </w:pPr>
            <w:r w:rsidRPr="003A1DE0"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</w:tr>
    </w:tbl>
    <w:p w:rsidR="00A24DD0" w:rsidRDefault="00A24DD0">
      <w:pPr>
        <w:spacing w:after="200" w:line="276" w:lineRule="auto"/>
        <w:sectPr w:rsidR="00A24DD0" w:rsidSect="00003B5D"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p w:rsidR="00D42FF6" w:rsidRDefault="00D42FF6" w:rsidP="00DA614A"/>
    <w:sectPr w:rsidR="00D42FF6" w:rsidSect="00A24DD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39" w:rsidRDefault="00FE2039" w:rsidP="00A24DD0">
      <w:r>
        <w:separator/>
      </w:r>
    </w:p>
  </w:endnote>
  <w:endnote w:type="continuationSeparator" w:id="1">
    <w:p w:rsidR="00FE2039" w:rsidRDefault="00FE2039" w:rsidP="00A2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7A" w:rsidRDefault="003449C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4D7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D7A" w:rsidRDefault="00994D7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7A" w:rsidRDefault="00994D7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39" w:rsidRDefault="00FE2039" w:rsidP="00A24DD0">
      <w:r>
        <w:separator/>
      </w:r>
    </w:p>
  </w:footnote>
  <w:footnote w:type="continuationSeparator" w:id="1">
    <w:p w:rsidR="00FE2039" w:rsidRDefault="00FE2039" w:rsidP="00A2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7A" w:rsidRDefault="003449C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4D7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D7A" w:rsidRDefault="00994D7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7A" w:rsidRDefault="00994D7A">
    <w:pPr>
      <w:pStyle w:val="a5"/>
      <w:framePr w:wrap="around" w:vAnchor="text" w:hAnchor="margin" w:xAlign="right" w:y="1"/>
      <w:rPr>
        <w:rStyle w:val="a9"/>
      </w:rPr>
    </w:pPr>
  </w:p>
  <w:p w:rsidR="00994D7A" w:rsidRDefault="00994D7A">
    <w:pPr>
      <w:pStyle w:val="a5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7AB8"/>
    <w:multiLevelType w:val="hybridMultilevel"/>
    <w:tmpl w:val="954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89D"/>
    <w:rsid w:val="00003B5D"/>
    <w:rsid w:val="000401AF"/>
    <w:rsid w:val="0004378F"/>
    <w:rsid w:val="00065971"/>
    <w:rsid w:val="0007550C"/>
    <w:rsid w:val="000C1058"/>
    <w:rsid w:val="000D49F5"/>
    <w:rsid w:val="000F189D"/>
    <w:rsid w:val="000F2C49"/>
    <w:rsid w:val="000F73BD"/>
    <w:rsid w:val="00121575"/>
    <w:rsid w:val="00195A0F"/>
    <w:rsid w:val="001A6360"/>
    <w:rsid w:val="001C14AF"/>
    <w:rsid w:val="001D36A7"/>
    <w:rsid w:val="001E7B2C"/>
    <w:rsid w:val="00273E42"/>
    <w:rsid w:val="00290913"/>
    <w:rsid w:val="002F2CD9"/>
    <w:rsid w:val="00301678"/>
    <w:rsid w:val="00320559"/>
    <w:rsid w:val="003449C9"/>
    <w:rsid w:val="00345614"/>
    <w:rsid w:val="0034762E"/>
    <w:rsid w:val="00365971"/>
    <w:rsid w:val="0036764E"/>
    <w:rsid w:val="003A1DE0"/>
    <w:rsid w:val="003A2345"/>
    <w:rsid w:val="004168E6"/>
    <w:rsid w:val="004427CE"/>
    <w:rsid w:val="00453BA3"/>
    <w:rsid w:val="00475ED0"/>
    <w:rsid w:val="004D502A"/>
    <w:rsid w:val="005031DE"/>
    <w:rsid w:val="0050333B"/>
    <w:rsid w:val="00547946"/>
    <w:rsid w:val="0057620D"/>
    <w:rsid w:val="005D1527"/>
    <w:rsid w:val="006563B7"/>
    <w:rsid w:val="00657AD4"/>
    <w:rsid w:val="0066606C"/>
    <w:rsid w:val="00687C31"/>
    <w:rsid w:val="006D5062"/>
    <w:rsid w:val="006D5BA6"/>
    <w:rsid w:val="007327D9"/>
    <w:rsid w:val="00733FB1"/>
    <w:rsid w:val="00813FA6"/>
    <w:rsid w:val="00814A1D"/>
    <w:rsid w:val="008206D2"/>
    <w:rsid w:val="00844DAD"/>
    <w:rsid w:val="008474EE"/>
    <w:rsid w:val="00852D08"/>
    <w:rsid w:val="00866988"/>
    <w:rsid w:val="008876EB"/>
    <w:rsid w:val="008D21BE"/>
    <w:rsid w:val="008E4453"/>
    <w:rsid w:val="00917EA8"/>
    <w:rsid w:val="009242F0"/>
    <w:rsid w:val="009718B7"/>
    <w:rsid w:val="00991FEE"/>
    <w:rsid w:val="00994D7A"/>
    <w:rsid w:val="00A05679"/>
    <w:rsid w:val="00A24DD0"/>
    <w:rsid w:val="00A631E2"/>
    <w:rsid w:val="00A66249"/>
    <w:rsid w:val="00A74C52"/>
    <w:rsid w:val="00A75A62"/>
    <w:rsid w:val="00AB08BF"/>
    <w:rsid w:val="00AC3744"/>
    <w:rsid w:val="00AD7652"/>
    <w:rsid w:val="00B17B9A"/>
    <w:rsid w:val="00B731D3"/>
    <w:rsid w:val="00B743F9"/>
    <w:rsid w:val="00BA0EE8"/>
    <w:rsid w:val="00BB3713"/>
    <w:rsid w:val="00C12C0F"/>
    <w:rsid w:val="00C5238D"/>
    <w:rsid w:val="00CA14D0"/>
    <w:rsid w:val="00CD2257"/>
    <w:rsid w:val="00CE6A34"/>
    <w:rsid w:val="00D04A36"/>
    <w:rsid w:val="00D07005"/>
    <w:rsid w:val="00D42FF6"/>
    <w:rsid w:val="00D67526"/>
    <w:rsid w:val="00DA614A"/>
    <w:rsid w:val="00DB6399"/>
    <w:rsid w:val="00DD66D7"/>
    <w:rsid w:val="00DF0741"/>
    <w:rsid w:val="00E65AEA"/>
    <w:rsid w:val="00E739C6"/>
    <w:rsid w:val="00EA4C20"/>
    <w:rsid w:val="00EB106E"/>
    <w:rsid w:val="00EC7E36"/>
    <w:rsid w:val="00ED56D9"/>
    <w:rsid w:val="00EE285F"/>
    <w:rsid w:val="00F47718"/>
    <w:rsid w:val="00F71DAD"/>
    <w:rsid w:val="00FE2039"/>
    <w:rsid w:val="00FF0EC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F0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0F18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0F18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89D"/>
    <w:pPr>
      <w:ind w:left="720"/>
      <w:contextualSpacing/>
    </w:pPr>
  </w:style>
  <w:style w:type="character" w:styleId="a4">
    <w:name w:val="Strong"/>
    <w:basedOn w:val="a0"/>
    <w:uiPriority w:val="22"/>
    <w:qFormat/>
    <w:rsid w:val="00FF0EC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F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semiHidden/>
    <w:rsid w:val="00A24D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A24D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A24DD0"/>
  </w:style>
  <w:style w:type="paragraph" w:customStyle="1" w:styleId="aa">
    <w:name w:val="Заголовок постановления"/>
    <w:basedOn w:val="a"/>
    <w:rsid w:val="00A24DD0"/>
    <w:pPr>
      <w:jc w:val="center"/>
    </w:pPr>
    <w:rPr>
      <w:b/>
      <w:sz w:val="28"/>
      <w:szCs w:val="20"/>
    </w:rPr>
  </w:style>
  <w:style w:type="paragraph" w:styleId="ab">
    <w:name w:val="footnote text"/>
    <w:basedOn w:val="a"/>
    <w:link w:val="ac"/>
    <w:semiHidden/>
    <w:rsid w:val="00A24DD0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A24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A24DD0"/>
    <w:rPr>
      <w:vertAlign w:val="superscript"/>
    </w:rPr>
  </w:style>
  <w:style w:type="paragraph" w:styleId="ae">
    <w:name w:val="Block Text"/>
    <w:basedOn w:val="a"/>
    <w:semiHidden/>
    <w:rsid w:val="00A24DD0"/>
    <w:pPr>
      <w:ind w:left="426" w:right="-1"/>
      <w:jc w:val="both"/>
    </w:pPr>
    <w:rPr>
      <w:szCs w:val="20"/>
    </w:rPr>
  </w:style>
  <w:style w:type="paragraph" w:customStyle="1" w:styleId="ConsPlusNormal">
    <w:name w:val="ConsPlusNormal"/>
    <w:rsid w:val="00AB08BF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-1">
    <w:name w:val="Т-1"/>
    <w:basedOn w:val="a"/>
    <w:rsid w:val="00EB106E"/>
    <w:pPr>
      <w:suppressAutoHyphens/>
      <w:spacing w:line="360" w:lineRule="auto"/>
      <w:ind w:firstLine="720"/>
      <w:jc w:val="both"/>
    </w:pPr>
    <w:rPr>
      <w:rFonts w:cs="Calibri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A35D-07E5-401D-A4B7-7B759876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kadry49</dc:creator>
  <cp:lastModifiedBy>kadry49</cp:lastModifiedBy>
  <cp:revision>6</cp:revision>
  <cp:lastPrinted>2015-08-08T03:55:00Z</cp:lastPrinted>
  <dcterms:created xsi:type="dcterms:W3CDTF">2015-08-06T04:55:00Z</dcterms:created>
  <dcterms:modified xsi:type="dcterms:W3CDTF">2015-08-08T03:55:00Z</dcterms:modified>
</cp:coreProperties>
</file>