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4" w:rsidRPr="0082077E" w:rsidRDefault="0082077E" w:rsidP="00820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7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077E" w:rsidRDefault="0082077E" w:rsidP="00820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77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федерального государственного служащего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547C9B">
        <w:rPr>
          <w:rFonts w:ascii="Times New Roman" w:hAnsi="Times New Roman" w:cs="Times New Roman"/>
          <w:sz w:val="24"/>
          <w:szCs w:val="24"/>
        </w:rPr>
        <w:t xml:space="preserve">31.12.2011 </w:t>
      </w:r>
      <w:r>
        <w:rPr>
          <w:rFonts w:ascii="Times New Roman" w:hAnsi="Times New Roman" w:cs="Times New Roman"/>
          <w:sz w:val="24"/>
          <w:szCs w:val="24"/>
        </w:rPr>
        <w:t>(на отчетную дату)</w:t>
      </w:r>
    </w:p>
    <w:p w:rsidR="00AE2ACA" w:rsidRDefault="00AE2ACA" w:rsidP="00820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77E" w:rsidRDefault="00D6723A" w:rsidP="008B0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Виталий Иванович</w:t>
      </w:r>
    </w:p>
    <w:p w:rsidR="003A7AFF" w:rsidRDefault="003A7AFF" w:rsidP="003A7AF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AE2ACA" w:rsidRDefault="00AE2ACA" w:rsidP="00AE2AC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E2AC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477678" w:rsidRPr="008B0263" w:rsidRDefault="008B0263" w:rsidP="004776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Роскомна</w:t>
      </w:r>
      <w:r w:rsidRPr="008B0263">
        <w:rPr>
          <w:rFonts w:ascii="Times New Roman" w:hAnsi="Times New Roman" w:cs="Times New Roman"/>
          <w:sz w:val="24"/>
          <w:szCs w:val="24"/>
        </w:rPr>
        <w:t xml:space="preserve">дзора по Смоленской области. </w:t>
      </w:r>
      <w:r w:rsidR="00531C8E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:rsidR="00477678" w:rsidRDefault="00477678" w:rsidP="004776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AE2ACA" w:rsidRDefault="00477678" w:rsidP="00AE2AC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службы  и занимаемая должность)</w:t>
      </w:r>
    </w:p>
    <w:p w:rsidR="00477678" w:rsidRDefault="00477678" w:rsidP="00AE2AC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77678" w:rsidRPr="00477678" w:rsidRDefault="00477678" w:rsidP="004776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Декларированный годовой доход государственного гражданского служащего</w:t>
      </w:r>
    </w:p>
    <w:p w:rsidR="0029101A" w:rsidRDefault="00477678" w:rsidP="0029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263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547C9B">
        <w:rPr>
          <w:rFonts w:ascii="Times New Roman" w:hAnsi="Times New Roman" w:cs="Times New Roman"/>
          <w:sz w:val="24"/>
          <w:szCs w:val="24"/>
          <w:u w:val="single"/>
        </w:rPr>
        <w:t>705482</w:t>
      </w:r>
      <w:r w:rsidR="00B46AE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B0263" w:rsidRPr="008B026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B02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величина дохода (руб.))</w:t>
      </w:r>
    </w:p>
    <w:p w:rsidR="00477678" w:rsidRDefault="00477678" w:rsidP="002910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678" w:rsidRDefault="00477678" w:rsidP="004776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Сведения об имуществе</w:t>
      </w:r>
    </w:p>
    <w:p w:rsidR="00477678" w:rsidRPr="00477678" w:rsidRDefault="00477678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552"/>
        <w:gridCol w:w="1984"/>
        <w:gridCol w:w="1770"/>
        <w:gridCol w:w="1771"/>
      </w:tblGrid>
      <w:tr w:rsidR="00477678" w:rsidTr="00477678">
        <w:tc>
          <w:tcPr>
            <w:tcW w:w="664" w:type="dxa"/>
          </w:tcPr>
          <w:p w:rsidR="00477678" w:rsidRPr="00477678" w:rsidRDefault="00477678" w:rsidP="004776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2552" w:type="dxa"/>
          </w:tcPr>
          <w:p w:rsidR="00477678" w:rsidRPr="00477678" w:rsidRDefault="00477678" w:rsidP="004776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</w:tc>
        <w:tc>
          <w:tcPr>
            <w:tcW w:w="1984" w:type="dxa"/>
          </w:tcPr>
          <w:p w:rsidR="00477678" w:rsidRPr="00477678" w:rsidRDefault="00477678" w:rsidP="004776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770" w:type="dxa"/>
          </w:tcPr>
          <w:p w:rsidR="00477678" w:rsidRPr="00477678" w:rsidRDefault="00477678" w:rsidP="004776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Площадь собственности</w:t>
            </w:r>
          </w:p>
        </w:tc>
        <w:tc>
          <w:tcPr>
            <w:tcW w:w="1771" w:type="dxa"/>
          </w:tcPr>
          <w:p w:rsidR="00477678" w:rsidRPr="00477678" w:rsidRDefault="00477678" w:rsidP="0047767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Страна расположения каждого из них</w:t>
            </w:r>
          </w:p>
        </w:tc>
      </w:tr>
      <w:tr w:rsidR="00477678" w:rsidTr="00477678">
        <w:trPr>
          <w:trHeight w:val="471"/>
        </w:trPr>
        <w:tc>
          <w:tcPr>
            <w:tcW w:w="664" w:type="dxa"/>
          </w:tcPr>
          <w:p w:rsidR="00477678" w:rsidRDefault="00F27F09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477678" w:rsidRDefault="002462E4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F27F09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70" w:type="dxa"/>
          </w:tcPr>
          <w:p w:rsidR="00477678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771" w:type="dxa"/>
          </w:tcPr>
          <w:p w:rsidR="00477678" w:rsidRDefault="002462E4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62E4" w:rsidTr="00477678">
        <w:trPr>
          <w:trHeight w:val="471"/>
        </w:trPr>
        <w:tc>
          <w:tcPr>
            <w:tcW w:w="664" w:type="dxa"/>
          </w:tcPr>
          <w:p w:rsidR="002462E4" w:rsidRDefault="002462E4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984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70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71" w:type="dxa"/>
          </w:tcPr>
          <w:p w:rsidR="002462E4" w:rsidRDefault="002462E4">
            <w:r w:rsidRPr="00D12D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62E4" w:rsidTr="00477678">
        <w:trPr>
          <w:trHeight w:val="471"/>
        </w:trPr>
        <w:tc>
          <w:tcPr>
            <w:tcW w:w="664" w:type="dxa"/>
          </w:tcPr>
          <w:p w:rsidR="002462E4" w:rsidRDefault="002462E4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2462E4" w:rsidRDefault="00547C9B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D6723A"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770" w:type="dxa"/>
          </w:tcPr>
          <w:p w:rsidR="002462E4" w:rsidRDefault="00EC349C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1771" w:type="dxa"/>
          </w:tcPr>
          <w:p w:rsidR="002462E4" w:rsidRDefault="002462E4">
            <w:r w:rsidRPr="00D12D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462E4" w:rsidTr="00477678">
        <w:trPr>
          <w:trHeight w:val="471"/>
        </w:trPr>
        <w:tc>
          <w:tcPr>
            <w:tcW w:w="664" w:type="dxa"/>
          </w:tcPr>
          <w:p w:rsidR="002462E4" w:rsidRDefault="002462E4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2462E4" w:rsidRDefault="00D6723A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70" w:type="dxa"/>
          </w:tcPr>
          <w:p w:rsidR="002462E4" w:rsidRDefault="00EC349C" w:rsidP="004776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71" w:type="dxa"/>
          </w:tcPr>
          <w:p w:rsidR="002462E4" w:rsidRDefault="002462E4">
            <w:r w:rsidRPr="00D12D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77678" w:rsidRPr="00477678" w:rsidRDefault="00477678" w:rsidP="0047767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9101A" w:rsidRDefault="00477678" w:rsidP="004776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 w:rsidR="00E34E1C">
        <w:rPr>
          <w:rFonts w:ascii="Times New Roman" w:hAnsi="Times New Roman" w:cs="Times New Roman"/>
          <w:b/>
          <w:sz w:val="24"/>
          <w:szCs w:val="24"/>
        </w:rPr>
        <w:t>**</w:t>
      </w:r>
    </w:p>
    <w:p w:rsidR="00477678" w:rsidRDefault="00477678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253"/>
        <w:gridCol w:w="3827"/>
      </w:tblGrid>
      <w:tr w:rsidR="00477678" w:rsidTr="00E34E1C">
        <w:tc>
          <w:tcPr>
            <w:tcW w:w="664" w:type="dxa"/>
          </w:tcPr>
          <w:p w:rsidR="00477678" w:rsidRPr="00477678" w:rsidRDefault="00477678" w:rsidP="00724E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4253" w:type="dxa"/>
          </w:tcPr>
          <w:p w:rsidR="00477678" w:rsidRPr="00477678" w:rsidRDefault="00E34E1C" w:rsidP="00724E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3827" w:type="dxa"/>
          </w:tcPr>
          <w:p w:rsidR="00477678" w:rsidRPr="00477678" w:rsidRDefault="00477678" w:rsidP="00724E1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Вид собственности</w:t>
            </w:r>
          </w:p>
        </w:tc>
      </w:tr>
      <w:tr w:rsidR="00477678" w:rsidTr="00E34E1C">
        <w:trPr>
          <w:trHeight w:val="471"/>
        </w:trPr>
        <w:tc>
          <w:tcPr>
            <w:tcW w:w="664" w:type="dxa"/>
          </w:tcPr>
          <w:p w:rsidR="00477678" w:rsidRDefault="008B0263" w:rsidP="00724E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477678" w:rsidRPr="00D6723A" w:rsidRDefault="002462E4" w:rsidP="00D672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D6723A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D67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3827" w:type="dxa"/>
          </w:tcPr>
          <w:p w:rsidR="00477678" w:rsidRPr="008B0263" w:rsidRDefault="002462E4" w:rsidP="00724E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477678" w:rsidRDefault="00477678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4E1C" w:rsidRDefault="00E34E1C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4E1C" w:rsidRDefault="00E34E1C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F09" w:rsidRDefault="00F27F09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F09" w:rsidRDefault="00F27F09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F09" w:rsidRDefault="00F27F09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F09" w:rsidRDefault="00F27F09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7F09" w:rsidRDefault="00F27F09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Pr="0082077E" w:rsidRDefault="008B0263" w:rsidP="008B02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77E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8B0263" w:rsidRDefault="008B0263" w:rsidP="008B02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77E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C8E">
        <w:rPr>
          <w:rFonts w:ascii="Times New Roman" w:hAnsi="Times New Roman" w:cs="Times New Roman"/>
          <w:b/>
          <w:sz w:val="24"/>
          <w:szCs w:val="24"/>
          <w:u w:val="single"/>
        </w:rPr>
        <w:t>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(супруга) и несовершеннолетних детей</w:t>
      </w:r>
      <w:r w:rsidRPr="0082077E">
        <w:rPr>
          <w:rFonts w:ascii="Times New Roman" w:hAnsi="Times New Roman" w:cs="Times New Roman"/>
          <w:b/>
          <w:sz w:val="24"/>
          <w:szCs w:val="24"/>
        </w:rPr>
        <w:t xml:space="preserve"> федерального государственного служащего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263" w:rsidRDefault="00547C9B" w:rsidP="008B0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31.12.2011</w:t>
      </w:r>
      <w:r w:rsidR="008B0263">
        <w:rPr>
          <w:rFonts w:ascii="Times New Roman" w:hAnsi="Times New Roman" w:cs="Times New Roman"/>
          <w:sz w:val="24"/>
          <w:szCs w:val="24"/>
        </w:rPr>
        <w:t xml:space="preserve"> (на отчетную дату)</w:t>
      </w:r>
    </w:p>
    <w:p w:rsidR="008B0263" w:rsidRDefault="008B0263" w:rsidP="008B0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263" w:rsidRDefault="008B0263" w:rsidP="008B026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B0263" w:rsidRPr="00477678" w:rsidRDefault="008B0263" w:rsidP="008B026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Декларированный годов</w:t>
      </w:r>
      <w:r>
        <w:rPr>
          <w:rFonts w:ascii="Times New Roman" w:hAnsi="Times New Roman" w:cs="Times New Roman"/>
          <w:b/>
          <w:sz w:val="24"/>
          <w:szCs w:val="24"/>
        </w:rPr>
        <w:t>ой доход -</w:t>
      </w:r>
    </w:p>
    <w:p w:rsidR="008B0263" w:rsidRDefault="008B0263" w:rsidP="008B026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47C9B">
        <w:rPr>
          <w:rFonts w:ascii="Times New Roman" w:hAnsi="Times New Roman" w:cs="Times New Roman"/>
          <w:sz w:val="24"/>
          <w:szCs w:val="24"/>
          <w:u w:val="single"/>
        </w:rPr>
        <w:t>173922</w:t>
      </w:r>
      <w:r w:rsidRPr="008B0263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(величина дохода (руб.))</w:t>
      </w:r>
    </w:p>
    <w:p w:rsidR="008B0263" w:rsidRDefault="008B0263" w:rsidP="008B02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0263" w:rsidRDefault="008B0263" w:rsidP="008B02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Сведения об имуществе</w:t>
      </w:r>
    </w:p>
    <w:p w:rsidR="008B0263" w:rsidRPr="00477678" w:rsidRDefault="008B0263" w:rsidP="008B026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2552"/>
        <w:gridCol w:w="1984"/>
        <w:gridCol w:w="1770"/>
        <w:gridCol w:w="1771"/>
      </w:tblGrid>
      <w:tr w:rsidR="008B0263" w:rsidTr="000A6BD1">
        <w:tc>
          <w:tcPr>
            <w:tcW w:w="664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2552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</w:tc>
        <w:tc>
          <w:tcPr>
            <w:tcW w:w="1984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770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Площадь собственности</w:t>
            </w:r>
          </w:p>
        </w:tc>
        <w:tc>
          <w:tcPr>
            <w:tcW w:w="1771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Страна расположения каждого из них</w:t>
            </w:r>
          </w:p>
        </w:tc>
      </w:tr>
      <w:tr w:rsidR="008B0263" w:rsidTr="000A6BD1">
        <w:trPr>
          <w:trHeight w:val="471"/>
        </w:trPr>
        <w:tc>
          <w:tcPr>
            <w:tcW w:w="664" w:type="dxa"/>
          </w:tcPr>
          <w:p w:rsidR="008B0263" w:rsidRDefault="00B46AE9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B0263" w:rsidRDefault="002462E4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8B0263" w:rsidRDefault="00547C9B" w:rsidP="00F464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D6723A">
              <w:rPr>
                <w:rFonts w:ascii="Times New Roman" w:hAnsi="Times New Roman" w:cs="Times New Roman"/>
                <w:sz w:val="24"/>
                <w:szCs w:val="24"/>
              </w:rPr>
              <w:t>, ½ доли</w:t>
            </w:r>
          </w:p>
        </w:tc>
        <w:tc>
          <w:tcPr>
            <w:tcW w:w="1770" w:type="dxa"/>
          </w:tcPr>
          <w:p w:rsidR="008B0263" w:rsidRDefault="00EE0F94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  <w:bookmarkStart w:id="0" w:name="_GoBack"/>
            <w:bookmarkEnd w:id="0"/>
          </w:p>
        </w:tc>
        <w:tc>
          <w:tcPr>
            <w:tcW w:w="1771" w:type="dxa"/>
          </w:tcPr>
          <w:p w:rsidR="008B0263" w:rsidRDefault="00B46AE9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723A" w:rsidTr="000A6BD1">
        <w:trPr>
          <w:trHeight w:val="471"/>
        </w:trPr>
        <w:tc>
          <w:tcPr>
            <w:tcW w:w="664" w:type="dxa"/>
          </w:tcPr>
          <w:p w:rsidR="00D6723A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D6723A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</w:tcPr>
          <w:p w:rsidR="00D6723A" w:rsidRDefault="00D6723A" w:rsidP="00F464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70" w:type="dxa"/>
          </w:tcPr>
          <w:p w:rsidR="00D6723A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71" w:type="dxa"/>
          </w:tcPr>
          <w:p w:rsidR="00D6723A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B0263" w:rsidRPr="00477678" w:rsidRDefault="008B0263" w:rsidP="008B026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B0263" w:rsidRDefault="008B0263" w:rsidP="008B02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7678">
        <w:rPr>
          <w:rFonts w:ascii="Times New Roman" w:hAnsi="Times New Roman" w:cs="Times New Roman"/>
          <w:b/>
          <w:sz w:val="24"/>
          <w:szCs w:val="24"/>
        </w:rPr>
        <w:t>Перечень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p w:rsidR="008B0263" w:rsidRDefault="008B0263" w:rsidP="008B026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744" w:type="dxa"/>
        <w:tblInd w:w="720" w:type="dxa"/>
        <w:tblLook w:val="04A0" w:firstRow="1" w:lastRow="0" w:firstColumn="1" w:lastColumn="0" w:noHBand="0" w:noVBand="1"/>
      </w:tblPr>
      <w:tblGrid>
        <w:gridCol w:w="664"/>
        <w:gridCol w:w="4253"/>
        <w:gridCol w:w="3827"/>
      </w:tblGrid>
      <w:tr w:rsidR="008B0263" w:rsidTr="008B0263">
        <w:tc>
          <w:tcPr>
            <w:tcW w:w="664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4253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3827" w:type="dxa"/>
          </w:tcPr>
          <w:p w:rsidR="008B0263" w:rsidRPr="00477678" w:rsidRDefault="008B0263" w:rsidP="000A6BD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77678">
              <w:rPr>
                <w:rFonts w:ascii="Times New Roman" w:hAnsi="Times New Roman" w:cs="Times New Roman"/>
              </w:rPr>
              <w:t>Вид собственности</w:t>
            </w:r>
          </w:p>
        </w:tc>
      </w:tr>
      <w:tr w:rsidR="008B0263" w:rsidTr="008B0263">
        <w:trPr>
          <w:trHeight w:val="471"/>
        </w:trPr>
        <w:tc>
          <w:tcPr>
            <w:tcW w:w="664" w:type="dxa"/>
          </w:tcPr>
          <w:p w:rsidR="008B0263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B0263" w:rsidRPr="00D6723A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-2105</w:t>
            </w:r>
          </w:p>
        </w:tc>
        <w:tc>
          <w:tcPr>
            <w:tcW w:w="3827" w:type="dxa"/>
          </w:tcPr>
          <w:p w:rsidR="008B0263" w:rsidRPr="00B46AE9" w:rsidRDefault="00D6723A" w:rsidP="000A6BD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</w:tbl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4E1C" w:rsidRDefault="00E34E1C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4E1C" w:rsidRDefault="00E34E1C" w:rsidP="00477678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4E1C" w:rsidRPr="00E34E1C" w:rsidRDefault="00E34E1C" w:rsidP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E34E1C" w:rsidRDefault="00E34E1C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B0263" w:rsidRDefault="008B0263" w:rsidP="008B026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0263" w:rsidRDefault="008B0263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sectPr w:rsidR="008B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3387"/>
    <w:multiLevelType w:val="hybridMultilevel"/>
    <w:tmpl w:val="7DA6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27F87"/>
    <w:multiLevelType w:val="hybridMultilevel"/>
    <w:tmpl w:val="7DA6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40549"/>
    <w:multiLevelType w:val="hybridMultilevel"/>
    <w:tmpl w:val="7DA6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A85B4F"/>
    <w:multiLevelType w:val="hybridMultilevel"/>
    <w:tmpl w:val="7DA6B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E"/>
    <w:rsid w:val="001C6F13"/>
    <w:rsid w:val="002462E4"/>
    <w:rsid w:val="0029101A"/>
    <w:rsid w:val="003A7AFF"/>
    <w:rsid w:val="00477678"/>
    <w:rsid w:val="004A1ECF"/>
    <w:rsid w:val="00531C8E"/>
    <w:rsid w:val="00547C9B"/>
    <w:rsid w:val="005852D5"/>
    <w:rsid w:val="0082077E"/>
    <w:rsid w:val="008B0263"/>
    <w:rsid w:val="008F36CA"/>
    <w:rsid w:val="00957AA4"/>
    <w:rsid w:val="00A710D1"/>
    <w:rsid w:val="00AE2ACA"/>
    <w:rsid w:val="00B46AE9"/>
    <w:rsid w:val="00D55A7B"/>
    <w:rsid w:val="00D6723A"/>
    <w:rsid w:val="00E34E1C"/>
    <w:rsid w:val="00EC349C"/>
    <w:rsid w:val="00EE0F94"/>
    <w:rsid w:val="00F27F09"/>
    <w:rsid w:val="00F4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78"/>
    <w:pPr>
      <w:ind w:left="720"/>
      <w:contextualSpacing/>
    </w:pPr>
  </w:style>
  <w:style w:type="table" w:styleId="a4">
    <w:name w:val="Table Grid"/>
    <w:basedOn w:val="a1"/>
    <w:uiPriority w:val="59"/>
    <w:rsid w:val="0047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78"/>
    <w:pPr>
      <w:ind w:left="720"/>
      <w:contextualSpacing/>
    </w:pPr>
  </w:style>
  <w:style w:type="table" w:styleId="a4">
    <w:name w:val="Table Grid"/>
    <w:basedOn w:val="a1"/>
    <w:uiPriority w:val="59"/>
    <w:rsid w:val="0047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2011-05-19T06:17:00Z</dcterms:created>
  <dcterms:modified xsi:type="dcterms:W3CDTF">2012-05-11T06:04:00Z</dcterms:modified>
</cp:coreProperties>
</file>