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61" w:type="dxa"/>
        <w:tblLayout w:type="fixed"/>
        <w:tblLook w:val="01E0"/>
      </w:tblPr>
      <w:tblGrid>
        <w:gridCol w:w="1940"/>
        <w:gridCol w:w="34"/>
        <w:gridCol w:w="1662"/>
        <w:gridCol w:w="36"/>
        <w:gridCol w:w="1382"/>
        <w:gridCol w:w="57"/>
        <w:gridCol w:w="1758"/>
        <w:gridCol w:w="17"/>
        <w:gridCol w:w="10"/>
        <w:gridCol w:w="8"/>
        <w:gridCol w:w="8"/>
        <w:gridCol w:w="1232"/>
        <w:gridCol w:w="42"/>
        <w:gridCol w:w="1420"/>
        <w:gridCol w:w="1561"/>
        <w:gridCol w:w="46"/>
        <w:gridCol w:w="1146"/>
        <w:gridCol w:w="35"/>
        <w:gridCol w:w="1531"/>
        <w:gridCol w:w="28"/>
        <w:gridCol w:w="1690"/>
        <w:gridCol w:w="9"/>
        <w:gridCol w:w="1709"/>
      </w:tblGrid>
      <w:tr w:rsidR="00700DC9" w:rsidTr="00C44E4E">
        <w:trPr>
          <w:gridAfter w:val="2"/>
          <w:wAfter w:w="1718" w:type="dxa"/>
          <w:trHeight w:val="300"/>
        </w:trPr>
        <w:tc>
          <w:tcPr>
            <w:tcW w:w="156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3F4DE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Сведения о доходах за 2014</w:t>
            </w:r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год и имуществе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по состоянию на 31 декабря 2014</w:t>
            </w:r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года  руководителей, начальников и специалистов МО «</w:t>
            </w:r>
            <w:proofErr w:type="spellStart"/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Усть-Канский</w:t>
            </w:r>
            <w:proofErr w:type="spellEnd"/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район»</w:t>
            </w:r>
          </w:p>
        </w:tc>
      </w:tr>
      <w:tr w:rsidR="00700DC9" w:rsidTr="00F045B0">
        <w:trPr>
          <w:gridAfter w:val="2"/>
          <w:wAfter w:w="1718" w:type="dxa"/>
          <w:trHeight w:val="9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Фамилия Имя Отчество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3C65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Общая сумма дохода за 2014</w:t>
            </w:r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г. (тыс</w:t>
            </w:r>
            <w:proofErr w:type="gramStart"/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="00700DC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Движимое имущество</w:t>
            </w:r>
          </w:p>
        </w:tc>
      </w:tr>
      <w:tr w:rsidR="00700DC9" w:rsidTr="00F045B0">
        <w:trPr>
          <w:gridAfter w:val="2"/>
          <w:wAfter w:w="1718" w:type="dxa"/>
          <w:trHeight w:val="6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Пильтин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Григорий Николаевич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CF788A" w:rsidP="00CF78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Глава района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  <w:r w:rsidR="00CF788A">
              <w:rPr>
                <w:rFonts w:eastAsia="Times New Roman" w:cs="Calibri"/>
                <w:color w:val="000000"/>
                <w:sz w:val="18"/>
                <w:szCs w:val="18"/>
              </w:rPr>
              <w:t> 208 984</w:t>
            </w:r>
          </w:p>
          <w:p w:rsidR="00700DC9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CF788A" w:rsidP="00CF78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3C655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700DC9" w:rsidTr="00F045B0">
        <w:trPr>
          <w:gridAfter w:val="2"/>
          <w:wAfter w:w="1718" w:type="dxa"/>
          <w:trHeight w:val="56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CF788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CF788A" w:rsidRPr="00B03582" w:rsidRDefault="00CF788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Садовое товарищество «Аграрник»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 w:rsidP="00CF788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Pr="00B03582" w:rsidRDefault="00CF78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Pr="00B03582" w:rsidRDefault="00CF78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России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CF788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373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F6085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403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CF788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общедолевая</w:t>
            </w:r>
            <w:proofErr w:type="spellEnd"/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Pr="00B03582" w:rsidRDefault="00CF788A" w:rsidP="00CF788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0DC9" w:rsidRPr="00B03582" w:rsidRDefault="00CF78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700DC9" w:rsidRPr="00B03582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456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00DC9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 w:rsidP="009030FF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DC9" w:rsidRPr="00B03582" w:rsidRDefault="00700DC9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DC9" w:rsidRPr="00B03582" w:rsidRDefault="00700DC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709EA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225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938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Default="00B03582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участок</w:t>
            </w:r>
          </w:p>
          <w:p w:rsidR="00B03582" w:rsidRPr="00B03582" w:rsidRDefault="00B03582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B03582" w:rsidP="009030FF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B03582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1.Аренда</w:t>
            </w:r>
          </w:p>
          <w:p w:rsidR="00907702" w:rsidRDefault="00953F1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</w:t>
            </w:r>
            <w:r w:rsidR="00907702">
              <w:rPr>
                <w:rFonts w:eastAsia="Times New Roman" w:cs="Calibri"/>
                <w:color w:val="000000"/>
                <w:sz w:val="18"/>
                <w:szCs w:val="18"/>
              </w:rPr>
              <w:t>Безвозмезд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ное</w:t>
            </w:r>
          </w:p>
          <w:p w:rsidR="00907702" w:rsidRPr="00B03582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830</w:t>
            </w:r>
          </w:p>
          <w:p w:rsidR="00907702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07702" w:rsidRPr="00B03582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  <w:p w:rsidR="00907702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07702" w:rsidRPr="00B03582" w:rsidRDefault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D5E" w:rsidRDefault="00B14D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</w:t>
            </w:r>
          </w:p>
          <w:p w:rsidR="008709EA" w:rsidRDefault="00B14D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легковые:</w:t>
            </w:r>
          </w:p>
          <w:p w:rsidR="00B14D5E" w:rsidRPr="00B03582" w:rsidRDefault="00B14D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C22249" w:rsidRPr="00B03582" w:rsidRDefault="00C2224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Киа</w:t>
            </w:r>
            <w:proofErr w:type="spellEnd"/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Рио</w:t>
            </w:r>
            <w:proofErr w:type="spellEnd"/>
          </w:p>
        </w:tc>
      </w:tr>
      <w:tr w:rsidR="008709EA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Default="00B03582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B03582" w:rsidRDefault="00B03582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 Общая долевая 1/5</w:t>
            </w:r>
          </w:p>
          <w:p w:rsidR="00B03582" w:rsidRPr="00B03582" w:rsidRDefault="00B03582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индивидуальн</w:t>
            </w:r>
            <w:r w:rsidR="00907702">
              <w:rPr>
                <w:rFonts w:eastAsia="Times New Roman" w:cs="Calibri"/>
                <w:color w:val="000000"/>
                <w:sz w:val="18"/>
                <w:szCs w:val="18"/>
              </w:rPr>
              <w:t>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76,8</w:t>
            </w:r>
          </w:p>
          <w:p w:rsidR="00B03582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Pr="00B03582" w:rsidRDefault="00B03582" w:rsidP="00B035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  <w:p w:rsidR="00B03582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03582" w:rsidRPr="00B03582" w:rsidRDefault="00B0358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709EA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90770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90770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рользование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907702" w:rsidP="0090770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78,8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907702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709EA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709EA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EA" w:rsidRDefault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EA" w:rsidRPr="00B03582" w:rsidRDefault="008709EA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Кокушев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Рустам Владимирович</w:t>
            </w: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Первый</w:t>
            </w:r>
          </w:p>
          <w:p w:rsidR="003F4DED" w:rsidRDefault="003F4DED" w:rsidP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заместитель главы</w:t>
            </w:r>
          </w:p>
          <w:p w:rsidR="003F4DED" w:rsidRDefault="003F4DED" w:rsidP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B14D5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531</w:t>
            </w:r>
            <w:r w:rsidR="00B14D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земельные </w:t>
            </w:r>
          </w:p>
          <w:p w:rsidR="003F4DED" w:rsidRPr="00B03582" w:rsidRDefault="003F4DED" w:rsidP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участки: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07702">
              <w:rPr>
                <w:rFonts w:eastAsia="Times New Roman" w:cs="Calibri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B03582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Автомобили </w:t>
            </w: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B14D5E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5E724E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5E724E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5E724E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легковые:</w:t>
            </w:r>
          </w:p>
        </w:tc>
      </w:tr>
      <w:tr w:rsidR="003F4DED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9143F0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Ленд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Крузер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Прадо</w:t>
            </w:r>
          </w:p>
        </w:tc>
      </w:tr>
      <w:tr w:rsidR="003F4DED" w:rsidTr="00F045B0">
        <w:trPr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Автомобиль грузовой</w:t>
            </w:r>
            <w:r w:rsidR="005E724E">
              <w:rPr>
                <w:rFonts w:eastAsia="Times New Roman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18" w:type="dxa"/>
            <w:gridSpan w:val="2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</w:tcPr>
          <w:p w:rsidR="003F4DED" w:rsidRDefault="003F4DED"/>
        </w:tc>
      </w:tr>
      <w:tr w:rsidR="003F4DED" w:rsidTr="00F045B0">
        <w:trPr>
          <w:gridAfter w:val="2"/>
          <w:wAfter w:w="1718" w:type="dxa"/>
          <w:trHeight w:val="496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9143F0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  <w:p w:rsidR="003F4DED" w:rsidRDefault="003F4DED" w:rsidP="008709EA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8709E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5E724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FAW 252 P2 K2 T 1</w:t>
            </w:r>
          </w:p>
        </w:tc>
      </w:tr>
      <w:tr w:rsidR="003F4DED" w:rsidTr="00F045B0">
        <w:trPr>
          <w:gridAfter w:val="2"/>
          <w:wAfter w:w="1718" w:type="dxa"/>
          <w:trHeight w:val="56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555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DED" w:rsidRDefault="005E724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4DED" w:rsidRDefault="00B14D5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315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561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58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12423E" w:rsidP="0012423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1.для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сельхоз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>роиз</w:t>
            </w:r>
            <w:proofErr w:type="spellEnd"/>
          </w:p>
          <w:p w:rsidR="0012423E" w:rsidRDefault="0012423E" w:rsidP="0012423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2.для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сельхоз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>роиз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80002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Аренда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12423E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12423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49999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12423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9143F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735EF3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3F4DED" w:rsidTr="00F045B0">
        <w:trPr>
          <w:gridAfter w:val="2"/>
          <w:wAfter w:w="1718" w:type="dxa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265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9143F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265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9143F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9143F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 w:rsidP="00735E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1289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5E724E" w:rsidP="00A12F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Савинкова </w:t>
            </w:r>
          </w:p>
          <w:p w:rsidR="005E724E" w:rsidRDefault="005E724E" w:rsidP="00A12F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Марина Васильевна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заместитель</w:t>
            </w:r>
          </w:p>
          <w:p w:rsidR="003F4DED" w:rsidRDefault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5E724E" w:rsidP="005E724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448</w:t>
            </w:r>
            <w:r w:rsidR="00911511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 xml:space="preserve">земельные </w:t>
            </w:r>
          </w:p>
          <w:p w:rsidR="003F4DED" w:rsidRPr="00911511" w:rsidRDefault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участки: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 w:rsidP="00B131D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 w:rsidP="00B131D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655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B131D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Жилые дома: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 w:rsidP="00A12F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B131D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земельные</w:t>
            </w:r>
          </w:p>
          <w:p w:rsidR="003F4DED" w:rsidRPr="00911511" w:rsidRDefault="003F4DED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участки: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 w:rsidP="006A7A2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C033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Автомобили грузовые:</w:t>
            </w: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5441F1" w:rsidP="005441F1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5441F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5441F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C033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КамАЗ 5320</w:t>
            </w: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B131DC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Жилые дома: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C033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11511">
              <w:rPr>
                <w:rFonts w:eastAsia="Times New Roman" w:cs="Calibri"/>
                <w:color w:val="000000"/>
                <w:sz w:val="18"/>
                <w:szCs w:val="18"/>
              </w:rPr>
              <w:t>Прицеп ГКБ 8551</w:t>
            </w: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5441F1" w:rsidP="005441F1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5441F1" w:rsidP="005441F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5441F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3F4DED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ED" w:rsidRPr="00911511" w:rsidRDefault="003F4DE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5441F1" w:rsidTr="00F045B0">
        <w:trPr>
          <w:gridAfter w:val="2"/>
          <w:wAfter w:w="1718" w:type="dxa"/>
          <w:trHeight w:val="100"/>
        </w:trPr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</w:tr>
      <w:tr w:rsidR="005441F1" w:rsidTr="00F045B0">
        <w:trPr>
          <w:gridAfter w:val="1"/>
          <w:wAfter w:w="1709" w:type="dxa"/>
          <w:trHeight w:val="341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F1" w:rsidRDefault="005441F1" w:rsidP="00C033C8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Кандыков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Виталий </w:t>
            </w:r>
            <w:r>
              <w:rPr>
                <w:sz w:val="18"/>
                <w:szCs w:val="18"/>
                <w:lang w:eastAsia="en-US"/>
              </w:rPr>
              <w:lastRenderedPageBreak/>
              <w:t>Михайлович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F1" w:rsidRDefault="005441F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Управляющий </w:t>
            </w:r>
            <w:r>
              <w:rPr>
                <w:sz w:val="18"/>
                <w:szCs w:val="18"/>
                <w:lang w:eastAsia="en-US"/>
              </w:rPr>
              <w:lastRenderedPageBreak/>
              <w:t>делами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F1" w:rsidRDefault="0050766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443</w:t>
            </w:r>
            <w:r w:rsidR="009143F0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734</w:t>
            </w:r>
            <w:r w:rsidR="009143F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 14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F1" w:rsidRPr="00911511" w:rsidRDefault="0050766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Земельные участки</w:t>
            </w:r>
            <w:r w:rsidR="00C44E4E">
              <w:rPr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Pr="00911511" w:rsidRDefault="005441F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F1" w:rsidRDefault="005441F1">
            <w:pPr>
              <w:rPr>
                <w:sz w:val="18"/>
                <w:szCs w:val="18"/>
                <w:lang w:eastAsia="en-US"/>
              </w:rPr>
            </w:pPr>
          </w:p>
        </w:tc>
      </w:tr>
      <w:tr w:rsidR="003F4DED" w:rsidTr="00F045B0">
        <w:trPr>
          <w:gridAfter w:val="1"/>
          <w:wAfter w:w="1709" w:type="dxa"/>
          <w:trHeight w:val="1082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C44E4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</w:t>
            </w:r>
            <w:r w:rsidR="0050766F">
              <w:rPr>
                <w:sz w:val="18"/>
                <w:szCs w:val="18"/>
                <w:lang w:eastAsia="en-US"/>
              </w:rPr>
              <w:t>бщедолевая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¼</w:t>
            </w:r>
          </w:p>
          <w:p w:rsidR="00C44E4E" w:rsidRPr="00911511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</w:tr>
      <w:tr w:rsidR="003F4DED" w:rsidTr="00F045B0">
        <w:trPr>
          <w:gridAfter w:val="1"/>
          <w:wAfter w:w="1709" w:type="dxa"/>
          <w:trHeight w:val="738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Жилые дома, дачи:</w:t>
            </w:r>
          </w:p>
          <w:p w:rsidR="00C44E4E" w:rsidRPr="00911511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Pr="00911511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DED" w:rsidRDefault="003F4DED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</w:tr>
      <w:tr w:rsidR="003F4DED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</w:tr>
      <w:tr w:rsidR="003F4DED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Pr="00911511" w:rsidRDefault="003F4DE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D" w:rsidRDefault="003F4DED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  <w:trHeight w:val="97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85 200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  <w:r w:rsidRPr="00911511">
              <w:rPr>
                <w:sz w:val="18"/>
                <w:szCs w:val="18"/>
              </w:rPr>
              <w:t>Земельные участки:</w:t>
            </w:r>
          </w:p>
          <w:p w:rsidR="00740BD7" w:rsidRPr="00911511" w:rsidRDefault="00740BD7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общедолевая</w:t>
            </w:r>
            <w:proofErr w:type="spellEnd"/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11511" w:rsidRDefault="00740BD7" w:rsidP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11511" w:rsidRDefault="00740BD7" w:rsidP="00C44E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11511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11511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11511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740BD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Жилые дома:</w:t>
            </w:r>
          </w:p>
        </w:tc>
        <w:tc>
          <w:tcPr>
            <w:tcW w:w="12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RPr="00B86D3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Pr="009030FF" w:rsidRDefault="00C44E4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Pr="009030FF" w:rsidRDefault="00C44E4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Pr="009030FF" w:rsidRDefault="00C44E4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Pr="009030FF" w:rsidRDefault="00740BD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дом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030FF" w:rsidRDefault="00740BD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9030FF" w:rsidRDefault="00740BD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B86D3E" w:rsidRDefault="00C44E4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B86D3E" w:rsidRDefault="00C44E4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B86D3E" w:rsidRDefault="00C44E4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Pr="00260CF1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F74F1E" w:rsidRPr="00B86D3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1E" w:rsidRPr="009030FF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1E" w:rsidRPr="009030FF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1E" w:rsidRPr="009030FF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1E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Default="00F74F1E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Pr="00B86D3E" w:rsidRDefault="00F74F1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Pr="00B86D3E" w:rsidRDefault="00F74F1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Pr="00B86D3E" w:rsidRDefault="00F74F1E">
            <w:pPr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1E" w:rsidRPr="00260CF1" w:rsidRDefault="00F74F1E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062B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Ефремов</w:t>
            </w:r>
          </w:p>
          <w:p w:rsidR="00062B51" w:rsidRDefault="00062B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Денис Витальевич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правовых и трудовых отношений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335</w:t>
            </w:r>
            <w:r w:rsidR="009143F0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317</w:t>
            </w:r>
            <w:r w:rsidR="009143F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71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Земельные участки: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Автомобили: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Митцубиси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Аутлендер</w:t>
            </w:r>
            <w:proofErr w:type="spellEnd"/>
          </w:p>
          <w:p w:rsidR="00F74F1E" w:rsidRPr="00F74F1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Квартиры: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F74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F74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1 270</w:t>
            </w:r>
            <w:r w:rsidR="009143F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540</w:t>
            </w:r>
            <w:r w:rsidR="009143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56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Земельные участки: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Автомобили: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Митцубиси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педжеро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мини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Квартиры:</w:t>
            </w:r>
          </w:p>
          <w:p w:rsidR="00F74F1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63,5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F74F1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  <w:trHeight w:val="90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48" w:rsidRDefault="00D30748" w:rsidP="00D30748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Чакыров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Алексей Александрович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D307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земельно-имущественных отношений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D30748" w:rsidP="00B81FD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</w:t>
            </w:r>
            <w:r w:rsidR="009143F0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720</w:t>
            </w:r>
            <w:r w:rsidR="009143F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84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D307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Земельные участки:</w:t>
            </w:r>
          </w:p>
          <w:p w:rsidR="00D30748" w:rsidRDefault="00D307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 w:rsidP="00252862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2860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Жилые дома:</w:t>
            </w:r>
          </w:p>
          <w:p w:rsidR="002860E3" w:rsidRDefault="00286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2860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Безвозмездное 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2860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2860E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 w:rsidP="00252862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0B465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Квартиры: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 w:rsidP="00252862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0B465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Гаражи: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 w:rsidP="00252862">
            <w:pPr>
              <w:rPr>
                <w:sz w:val="18"/>
                <w:szCs w:val="18"/>
                <w:lang w:eastAsia="en-US"/>
              </w:rPr>
            </w:pPr>
          </w:p>
        </w:tc>
      </w:tr>
      <w:tr w:rsidR="000B465A" w:rsidTr="008F1D9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>
            <w:pPr>
              <w:rPr>
                <w:sz w:val="18"/>
                <w:szCs w:val="18"/>
              </w:rPr>
            </w:pP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Иное недвижимое имущество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52862">
            <w:pPr>
              <w:rPr>
                <w:sz w:val="18"/>
                <w:szCs w:val="18"/>
                <w:lang w:eastAsia="en-US"/>
              </w:rPr>
            </w:pPr>
          </w:p>
        </w:tc>
      </w:tr>
      <w:tr w:rsidR="00C44E4E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4E" w:rsidRDefault="00C44E4E">
            <w:pPr>
              <w:rPr>
                <w:sz w:val="18"/>
                <w:szCs w:val="18"/>
                <w:lang w:eastAsia="en-US"/>
              </w:rPr>
            </w:pPr>
          </w:p>
        </w:tc>
      </w:tr>
      <w:tr w:rsidR="00740BD7" w:rsidTr="00F045B0">
        <w:trPr>
          <w:gridAfter w:val="1"/>
          <w:wAfter w:w="1709" w:type="dxa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>
            <w:pPr>
              <w:rPr>
                <w:sz w:val="18"/>
                <w:szCs w:val="18"/>
                <w:lang w:eastAsia="en-US"/>
              </w:rPr>
            </w:pPr>
          </w:p>
        </w:tc>
      </w:tr>
      <w:tr w:rsidR="00A3114E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Чимчиев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Сергей Константинович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МБУ «Отдел капитального строительства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305 356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  <w:p w:rsidR="00A3114E" w:rsidRPr="00B03582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4E" w:rsidRDefault="00A3114E" w:rsidP="00A3114E">
            <w:pPr>
              <w:spacing w:after="0" w:line="240" w:lineRule="auto"/>
              <w:ind w:left="26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1500</w:t>
            </w:r>
          </w:p>
          <w:p w:rsidR="00A3114E" w:rsidRDefault="00A3114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Default="00A3114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Pr="00B03582" w:rsidRDefault="00A3114E" w:rsidP="00A3114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4E" w:rsidRDefault="00A3114E" w:rsidP="00A3114E">
            <w:pPr>
              <w:spacing w:after="0" w:line="240" w:lineRule="auto"/>
              <w:ind w:left="42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A3114E" w:rsidRDefault="00A3114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Default="00A3114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Pr="00B03582" w:rsidRDefault="00A3114E" w:rsidP="00A3114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Легковой ВАЗ-21013</w:t>
            </w:r>
          </w:p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A3114E" w:rsidTr="00F045B0">
        <w:trPr>
          <w:gridAfter w:val="2"/>
          <w:wAfter w:w="1718" w:type="dxa"/>
          <w:trHeight w:val="56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4E" w:rsidRPr="00B03582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4E" w:rsidRPr="00B03582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4E" w:rsidRPr="00B03582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14E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373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403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456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A3114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240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168</w:t>
            </w:r>
            <w:r w:rsidR="009143F0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47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A3114E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534714" w:rsidRPr="00B03582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индивидуальное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Pr="00B03582" w:rsidRDefault="003C655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Иное недвижимое имущество </w:t>
            </w:r>
          </w:p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534714" w:rsidRPr="00B03582" w:rsidTr="00F045B0">
        <w:trPr>
          <w:gridAfter w:val="2"/>
          <w:wAfter w:w="1718" w:type="dxa"/>
          <w:trHeight w:val="288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714" w:rsidRPr="00B03582" w:rsidRDefault="00534714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4" w:rsidRPr="00B03582" w:rsidRDefault="00534714" w:rsidP="003126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14" w:rsidRPr="00B03582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RPr="00B03582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Букачакова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  <w:p w:rsidR="00740BD7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Евгения Анатольевна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Начальник отдела экономики и предпринимательства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BD7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340 549, 37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 xml:space="preserve">земельные </w:t>
            </w:r>
          </w:p>
          <w:p w:rsidR="00740BD7" w:rsidRDefault="00740BD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03582">
              <w:rPr>
                <w:rFonts w:eastAsia="Times New Roman" w:cs="Calibri"/>
                <w:color w:val="000000"/>
                <w:sz w:val="18"/>
                <w:szCs w:val="18"/>
              </w:rPr>
              <w:t>участки:</w:t>
            </w:r>
          </w:p>
          <w:p w:rsidR="00534714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 1/5 доля для ведения ЛПХ</w:t>
            </w:r>
          </w:p>
          <w:p w:rsidR="00534714" w:rsidRDefault="00534714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1/5 для размещения жилого дома</w:t>
            </w:r>
          </w:p>
          <w:p w:rsidR="00F045B0" w:rsidRDefault="00F045B0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3. индивид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>ля ведения садоводства</w:t>
            </w:r>
          </w:p>
          <w:p w:rsidR="00F045B0" w:rsidRPr="00B03582" w:rsidRDefault="00F045B0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714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07702">
              <w:rPr>
                <w:rFonts w:eastAsia="Times New Roman" w:cs="Calibri"/>
                <w:color w:val="000000"/>
                <w:sz w:val="18"/>
                <w:szCs w:val="18"/>
              </w:rPr>
              <w:t xml:space="preserve">     </w:t>
            </w: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974</w:t>
            </w: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581</w:t>
            </w:r>
          </w:p>
          <w:p w:rsidR="00F045B0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07702">
              <w:rPr>
                <w:rFonts w:eastAsia="Times New Roman" w:cs="Calibri"/>
                <w:color w:val="000000"/>
                <w:sz w:val="18"/>
                <w:szCs w:val="18"/>
              </w:rPr>
              <w:t xml:space="preserve">       </w:t>
            </w: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740BD7" w:rsidRPr="00B03582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453</w:t>
            </w:r>
            <w:r w:rsidR="00740BD7" w:rsidRPr="00907702">
              <w:rPr>
                <w:rFonts w:eastAsia="Times New Roman" w:cs="Calibri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534714" w:rsidRDefault="0053471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Pr="00B03582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Pr="00B03582" w:rsidRDefault="003C655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740BD7" w:rsidTr="00F045B0">
        <w:trPr>
          <w:gridAfter w:val="2"/>
          <w:wAfter w:w="1718" w:type="dxa"/>
          <w:trHeight w:val="300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BD7" w:rsidRDefault="00F045B0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дома:</w:t>
            </w:r>
          </w:p>
          <w:p w:rsidR="00F045B0" w:rsidRDefault="004270C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 Жилой дом </w:t>
            </w:r>
            <w:r w:rsidR="00F045B0">
              <w:rPr>
                <w:rFonts w:eastAsia="Times New Roman" w:cs="Calibri"/>
                <w:color w:val="000000"/>
                <w:sz w:val="18"/>
                <w:szCs w:val="18"/>
              </w:rPr>
              <w:t xml:space="preserve">1/5 </w:t>
            </w:r>
            <w:r w:rsidR="00F045B0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доля</w:t>
            </w:r>
          </w:p>
          <w:p w:rsidR="00F045B0" w:rsidRDefault="004270C7" w:rsidP="0031261E">
            <w:pPr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2. незавершенный жилой дом </w:t>
            </w:r>
            <w:r w:rsidR="00F045B0">
              <w:rPr>
                <w:rFonts w:eastAsia="Times New Roman" w:cs="Calibri"/>
                <w:color w:val="000000"/>
                <w:sz w:val="18"/>
                <w:szCs w:val="18"/>
              </w:rPr>
              <w:t>1/5 доля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164,6</w:t>
            </w: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045B0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40BD7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F045B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BD7" w:rsidRDefault="00740BD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4270C7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24213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434 329,15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 1/5 доля для ведения ЛПХ</w:t>
            </w: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1/5 доля для размещения жилого дома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974</w:t>
            </w: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92421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13" w:rsidRDefault="003C655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4270C7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 жилой дом 1/5 доля 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незавершенный строительный дом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164,6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4270C7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4270C7" w:rsidTr="00F045B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4270C7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4270C7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Брышкакова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Алла Сергеевна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333 325, 02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4270C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0C7" w:rsidRDefault="00C53127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Гаражи: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Киндикова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Галина Григорьевна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566 834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Жилые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дома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,д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>ачи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Гаражи: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Квартиры: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Муйтуев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Эркемен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Николаевич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управления по образованию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310 792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1.1/6  общая безвозмездное</w:t>
            </w:r>
          </w:p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безвозмездное</w:t>
            </w:r>
          </w:p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500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692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 1/6 общая безвозмездное </w:t>
            </w:r>
          </w:p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2. безвозмездное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65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170 000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Аллион</w:t>
            </w:r>
            <w:proofErr w:type="spellEnd"/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имущество: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Кокушева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Александра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Еченовна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отдела культуры и спорта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313 862,08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Калдина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52,61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31261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69 249,60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 1/2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 1/3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Бакрасова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352 968,84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Общая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Совместная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185 235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Рено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Дастер</w:t>
            </w:r>
            <w:proofErr w:type="spellEnd"/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Зюкина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Ирина Петровна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КДН и ЗП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396 769,6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197 243,4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Итышева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Лариса Ивановна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 КДН и ЗП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142 217,21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Филдер</w:t>
            </w:r>
            <w:proofErr w:type="spellEnd"/>
          </w:p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703 416,76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Аренда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1503.31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E13A0" w:rsidTr="00BE13A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13A0" w:rsidRDefault="00BE13A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3C655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Соколова Оксана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Д</w:t>
            </w:r>
            <w:r w:rsidR="00F35E2C">
              <w:rPr>
                <w:rFonts w:eastAsia="Times New Roman" w:cs="Calibri"/>
                <w:color w:val="000000"/>
                <w:sz w:val="18"/>
                <w:szCs w:val="18"/>
              </w:rPr>
              <w:t>алабаевна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316 094,3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D0F9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F35E2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5E2C" w:rsidRDefault="00F35E2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Меркулеева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Ксения Юрьевна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Ведущий специалист 1 разряда 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и ПО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159 229, 38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Hyundai ix 35</w:t>
            </w:r>
          </w:p>
          <w:p w:rsidR="009E638A" w:rsidRP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754D5F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5F" w:rsidRDefault="00754D5F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D5F" w:rsidRDefault="00754D5F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E638A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4C79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Ябыева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Ай-Сулу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Ведущий специалист 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и ПО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171 667,49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1/3 долевая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E638A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A" w:rsidRDefault="009E638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38A" w:rsidRDefault="009E638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328F0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328F0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6328F0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328F0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1/3 долевая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6328F0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0" w:rsidRDefault="006328F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28F0" w:rsidRDefault="006328F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3F19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53F1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53F19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3F19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F7C0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Еркияшева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</w:t>
            </w:r>
            <w:r w:rsidR="00953F19">
              <w:rPr>
                <w:rFonts w:eastAsia="Times New Roman" w:cs="Calibri"/>
                <w:color w:val="000000"/>
                <w:sz w:val="18"/>
                <w:szCs w:val="18"/>
              </w:rPr>
              <w:t>арагы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Валерьевна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F7C09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ОП и ТО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19" w:rsidRDefault="009F7C0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166 755, 56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F7C0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953F19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53F1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19" w:rsidRDefault="00953F19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19" w:rsidRDefault="00953F1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Аренда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F19" w:rsidRDefault="00953F1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4270C7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Булагина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Елена Игоревна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Совета депутатов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123 716,75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993 569,52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Договор найма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38,86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B465A" w:rsidTr="000B465A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5A" w:rsidRDefault="000B465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65A" w:rsidRDefault="000B465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Мажлаева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Жанна Германовна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102 854, 90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Toiota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Shassio</w:t>
            </w:r>
            <w:proofErr w:type="spellEnd"/>
          </w:p>
          <w:p w:rsidR="00075154" w:rsidRP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Байрышева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Савелла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Михайловна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69 280,36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075154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54" w:rsidRDefault="00075154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Гаражи: 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154" w:rsidRDefault="00075154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Итушева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Айна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Геннадьевна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217 638,85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Ранкс</w:t>
            </w:r>
            <w:proofErr w:type="spellEnd"/>
          </w:p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Квартиры: 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1099A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0D6B8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99A" w:rsidRDefault="00A1099A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1 166 506,94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9A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A1099A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099A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0D6B80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80" w:rsidRDefault="000D6B8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80" w:rsidRDefault="000D6B80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80" w:rsidRDefault="000D6B8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80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158,7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B80" w:rsidRDefault="000D6B8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23287C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23287C" w:rsidTr="0007515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23287C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7C" w:rsidRDefault="0023287C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287C" w:rsidRDefault="0023287C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Тюкешев</w:t>
            </w:r>
            <w:proofErr w:type="spellEnd"/>
          </w:p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Анатолий Борисович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отдела культуры и спорта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237 987,38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519 598, 48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2559E" w:rsidTr="00B2559E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9E" w:rsidRDefault="00B2559E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59E" w:rsidRDefault="00B2559E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Чейнина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Ольга Сергеевна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209 048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Шевроле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Круз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индивидуальный</w:t>
            </w: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296 000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Грузовой</w:t>
            </w:r>
          </w:p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ЗИЛ 131</w:t>
            </w: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 1/5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Качкышева</w:t>
            </w:r>
            <w:proofErr w:type="spellEnd"/>
          </w:p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Эмилия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Викторовна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отдела экономики и предпринимательства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189 179,38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Аренда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E25A3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A3" w:rsidRDefault="00EE25A3" w:rsidP="00260A6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25A3" w:rsidRDefault="00EE25A3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D30AE5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E5" w:rsidRDefault="00D30AE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Аларушкина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Сурая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E5" w:rsidRDefault="00D30AE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 отдела архитектуры и градостроитель-</w:t>
            </w:r>
          </w:p>
          <w:p w:rsidR="00D30AE5" w:rsidRDefault="00D30AE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162 812,64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D30AE5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E5" w:rsidRDefault="00D30AE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E5" w:rsidRDefault="00D30AE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AE5" w:rsidRDefault="00D30AE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EE25A3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60 000,12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Согодин</w:t>
            </w:r>
            <w:proofErr w:type="spellEnd"/>
          </w:p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Амаду Юрьевич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80 368,26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ВАЗ 2115</w:t>
            </w: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952AD6" w:rsidRDefault="00952AD6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952AD6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D6" w:rsidRDefault="00952AD6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84 000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дома:</w:t>
            </w:r>
          </w:p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D6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2AD6" w:rsidRDefault="00952AD6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Папитова</w:t>
            </w:r>
            <w:proofErr w:type="spellEnd"/>
          </w:p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Мария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Дедуруковна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322 964,22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A44C75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952AD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952AD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100 800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1.ЛПХ общая</w:t>
            </w:r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2.земли с/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назнач</w:t>
            </w:r>
            <w:proofErr w:type="spellEnd"/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2000</w:t>
            </w:r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ВАЗ 2121</w:t>
            </w:r>
          </w:p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ГАЗ 53</w:t>
            </w:r>
          </w:p>
        </w:tc>
      </w:tr>
      <w:tr w:rsidR="00A44C75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A44C75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44C75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Ташмаматова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Ай-Тана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Васильевна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5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Главный специалист отдела земельно-имущественных отношений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196 924,22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8F1D90" w:rsidRDefault="008F1D90" w:rsidP="008F1D9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 для размещения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квартиры-индивид</w:t>
            </w:r>
            <w:proofErr w:type="spellEnd"/>
            <w:proofErr w:type="gramEnd"/>
          </w:p>
          <w:p w:rsidR="008F1D90" w:rsidRDefault="008F1D90" w:rsidP="008F1D9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земли с/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назначений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</w:t>
            </w:r>
            <w:proofErr w:type="spellEnd"/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1431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130000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A44C75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4C75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220 000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 для ведения ЛПХ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для размещения здания магазина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1484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3394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Премио</w:t>
            </w:r>
            <w:proofErr w:type="spellEnd"/>
          </w:p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индивидуальный</w:t>
            </w: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8F1D9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8F1D90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Здание магазина            152,2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8F1D90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Калкин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Адар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Альбертович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90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 отдела земельно-имущественных отношений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130 748,50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Земли с/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назначений 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0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130001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8F1D90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D90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516310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53 380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Земли с/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назначений 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</w:rPr>
              <w:t>общая</w:t>
            </w:r>
            <w:proofErr w:type="gramEnd"/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130001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A44C75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E54712" w:rsidTr="006C54C6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12" w:rsidRDefault="00E54712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Парикмахерская индивидуальная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712" w:rsidRDefault="00E54712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Чалчиков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 Роман Геннадьевич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Ведущий специалист по МОБ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145 245,45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675B84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9E638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D30AE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140 473,24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Земельные участки: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B2559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Автомобили:</w:t>
            </w:r>
          </w:p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1. Хонда </w:t>
            </w:r>
          </w:p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2. Лада 21099</w:t>
            </w:r>
          </w:p>
          <w:p w:rsidR="001E4E59" w:rsidRDefault="001E4E59" w:rsidP="0031261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3.Лада 2111</w:t>
            </w: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Жилые дома, дачи: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Квартиры: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1E4E59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Гаражи: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E4E59" w:rsidTr="00367EBB">
        <w:trPr>
          <w:gridAfter w:val="2"/>
          <w:wAfter w:w="1718" w:type="dxa"/>
          <w:trHeight w:val="599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4E59" w:rsidRDefault="001E4E59" w:rsidP="00367EB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</w:tbl>
    <w:p w:rsidR="00700DC9" w:rsidRDefault="00700DC9"/>
    <w:sectPr w:rsidR="00700DC9" w:rsidSect="00700D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DC9"/>
    <w:rsid w:val="00037187"/>
    <w:rsid w:val="00052CF2"/>
    <w:rsid w:val="00062B51"/>
    <w:rsid w:val="00075154"/>
    <w:rsid w:val="000B465A"/>
    <w:rsid w:val="000B7195"/>
    <w:rsid w:val="000C36EE"/>
    <w:rsid w:val="000D6B80"/>
    <w:rsid w:val="000D6EC8"/>
    <w:rsid w:val="001178F1"/>
    <w:rsid w:val="0012423E"/>
    <w:rsid w:val="001B11D9"/>
    <w:rsid w:val="001C7C16"/>
    <w:rsid w:val="001E4E59"/>
    <w:rsid w:val="0023287C"/>
    <w:rsid w:val="002348C1"/>
    <w:rsid w:val="00252862"/>
    <w:rsid w:val="00260A64"/>
    <w:rsid w:val="00260CF1"/>
    <w:rsid w:val="002860E3"/>
    <w:rsid w:val="002B7700"/>
    <w:rsid w:val="0031261E"/>
    <w:rsid w:val="003141F6"/>
    <w:rsid w:val="00354B03"/>
    <w:rsid w:val="003C655C"/>
    <w:rsid w:val="003F4DED"/>
    <w:rsid w:val="004270C7"/>
    <w:rsid w:val="00445F6B"/>
    <w:rsid w:val="00454A8F"/>
    <w:rsid w:val="004A2F93"/>
    <w:rsid w:val="004C79A6"/>
    <w:rsid w:val="0050766F"/>
    <w:rsid w:val="00510B56"/>
    <w:rsid w:val="00534714"/>
    <w:rsid w:val="005441F1"/>
    <w:rsid w:val="00593A0C"/>
    <w:rsid w:val="005E724E"/>
    <w:rsid w:val="00604A98"/>
    <w:rsid w:val="006215D5"/>
    <w:rsid w:val="006263C1"/>
    <w:rsid w:val="006328F0"/>
    <w:rsid w:val="006A7A2C"/>
    <w:rsid w:val="006D79CF"/>
    <w:rsid w:val="00700DC9"/>
    <w:rsid w:val="00735EF3"/>
    <w:rsid w:val="00740BD7"/>
    <w:rsid w:val="00754D5F"/>
    <w:rsid w:val="0077216C"/>
    <w:rsid w:val="007A03D0"/>
    <w:rsid w:val="007F6085"/>
    <w:rsid w:val="008709EA"/>
    <w:rsid w:val="008E069E"/>
    <w:rsid w:val="008F1D90"/>
    <w:rsid w:val="009030FF"/>
    <w:rsid w:val="00907702"/>
    <w:rsid w:val="00911511"/>
    <w:rsid w:val="009143F0"/>
    <w:rsid w:val="00917398"/>
    <w:rsid w:val="00924213"/>
    <w:rsid w:val="009254BD"/>
    <w:rsid w:val="009322CB"/>
    <w:rsid w:val="00952AD6"/>
    <w:rsid w:val="00953F19"/>
    <w:rsid w:val="00992148"/>
    <w:rsid w:val="009B31FA"/>
    <w:rsid w:val="009E638A"/>
    <w:rsid w:val="009F7C09"/>
    <w:rsid w:val="00A1099A"/>
    <w:rsid w:val="00A12F76"/>
    <w:rsid w:val="00A13310"/>
    <w:rsid w:val="00A21CDD"/>
    <w:rsid w:val="00A3114E"/>
    <w:rsid w:val="00A42B15"/>
    <w:rsid w:val="00A44C75"/>
    <w:rsid w:val="00A6200F"/>
    <w:rsid w:val="00B03582"/>
    <w:rsid w:val="00B131DC"/>
    <w:rsid w:val="00B14D5E"/>
    <w:rsid w:val="00B2559E"/>
    <w:rsid w:val="00B53ABD"/>
    <w:rsid w:val="00B611C5"/>
    <w:rsid w:val="00B76B8F"/>
    <w:rsid w:val="00B81FD6"/>
    <w:rsid w:val="00B86D3E"/>
    <w:rsid w:val="00BE13A0"/>
    <w:rsid w:val="00BF4B70"/>
    <w:rsid w:val="00C033C8"/>
    <w:rsid w:val="00C22249"/>
    <w:rsid w:val="00C44E4E"/>
    <w:rsid w:val="00C53127"/>
    <w:rsid w:val="00CB2693"/>
    <w:rsid w:val="00CB5C81"/>
    <w:rsid w:val="00CD3E2B"/>
    <w:rsid w:val="00CF788A"/>
    <w:rsid w:val="00D30748"/>
    <w:rsid w:val="00D30AE5"/>
    <w:rsid w:val="00D33594"/>
    <w:rsid w:val="00DA0EFC"/>
    <w:rsid w:val="00DC18D8"/>
    <w:rsid w:val="00E54712"/>
    <w:rsid w:val="00E75506"/>
    <w:rsid w:val="00EB7C31"/>
    <w:rsid w:val="00EE25A3"/>
    <w:rsid w:val="00F02241"/>
    <w:rsid w:val="00F03BBA"/>
    <w:rsid w:val="00F045B0"/>
    <w:rsid w:val="00F35E2C"/>
    <w:rsid w:val="00F440C8"/>
    <w:rsid w:val="00F637FC"/>
    <w:rsid w:val="00F74F1E"/>
    <w:rsid w:val="00FC33A8"/>
    <w:rsid w:val="00FD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998D-397B-436F-9525-957D425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upravgl</dc:creator>
  <cp:keywords/>
  <dc:description/>
  <cp:lastModifiedBy>upravgl</cp:lastModifiedBy>
  <cp:revision>53</cp:revision>
  <dcterms:created xsi:type="dcterms:W3CDTF">2014-04-15T04:09:00Z</dcterms:created>
  <dcterms:modified xsi:type="dcterms:W3CDTF">2015-04-10T05:13:00Z</dcterms:modified>
</cp:coreProperties>
</file>