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909" w:rsidRPr="005D2E79" w:rsidRDefault="00867909" w:rsidP="008679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867909" w:rsidRPr="005D2E79" w:rsidRDefault="00867909" w:rsidP="008679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>главы а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дминистрации города Чебоксары  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Чувашской Республики 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и членов 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его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ьи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за период </w:t>
      </w:r>
    </w:p>
    <w:p w:rsidR="00867909" w:rsidRDefault="00867909" w:rsidP="008679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</w:t>
      </w:r>
      <w:r w:rsidR="00AC714B">
        <w:rPr>
          <w:rFonts w:ascii="Times New Roman" w:eastAsia="Times New Roman" w:hAnsi="Times New Roman" w:cs="Times New Roman"/>
          <w:b/>
          <w:kern w:val="36"/>
          <w:lang w:eastAsia="ru-RU"/>
        </w:rPr>
        <w:t>4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 по 31 декабря 201</w:t>
      </w:r>
      <w:r w:rsidR="00AC714B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4 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года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867909" w:rsidRPr="005D2E79" w:rsidRDefault="00867909" w:rsidP="008679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-244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1563"/>
        <w:gridCol w:w="2232"/>
        <w:gridCol w:w="992"/>
        <w:gridCol w:w="1276"/>
        <w:gridCol w:w="884"/>
        <w:gridCol w:w="1985"/>
        <w:gridCol w:w="993"/>
        <w:gridCol w:w="993"/>
        <w:gridCol w:w="2408"/>
      </w:tblGrid>
      <w:tr w:rsidR="00867909" w:rsidRPr="005D2E79" w:rsidTr="00AC714B">
        <w:tc>
          <w:tcPr>
            <w:tcW w:w="2409" w:type="dxa"/>
            <w:vMerge w:val="restart"/>
          </w:tcPr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 w:val="restart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Доход 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за 201</w:t>
            </w:r>
            <w:r w:rsidR="006A47B6">
              <w:rPr>
                <w:rFonts w:ascii="Times New Roman" w:eastAsia="Times New Roman" w:hAnsi="Times New Roman" w:cs="Times New Roman"/>
              </w:rPr>
              <w:t>4</w:t>
            </w:r>
            <w:bookmarkStart w:id="0" w:name="_GoBack"/>
            <w:bookmarkEnd w:id="0"/>
            <w:r w:rsidRPr="005D2E79">
              <w:rPr>
                <w:rFonts w:ascii="Times New Roman" w:eastAsia="Times New Roman" w:hAnsi="Times New Roman" w:cs="Times New Roman"/>
              </w:rPr>
              <w:t xml:space="preserve"> год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(рублей)</w:t>
            </w:r>
          </w:p>
        </w:tc>
        <w:tc>
          <w:tcPr>
            <w:tcW w:w="5384" w:type="dxa"/>
            <w:gridSpan w:val="4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71" w:type="dxa"/>
            <w:gridSpan w:val="3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408" w:type="dxa"/>
            <w:vMerge w:val="restart"/>
          </w:tcPr>
          <w:p w:rsidR="00867909" w:rsidRPr="005D2E79" w:rsidRDefault="00867909" w:rsidP="00AC714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867909" w:rsidRPr="005D2E79" w:rsidTr="00AC714B">
        <w:tc>
          <w:tcPr>
            <w:tcW w:w="2409" w:type="dxa"/>
            <w:vMerge/>
          </w:tcPr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992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(кв.м.)</w:t>
            </w:r>
          </w:p>
        </w:tc>
        <w:tc>
          <w:tcPr>
            <w:tcW w:w="1276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884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985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(кв.м.)</w:t>
            </w:r>
          </w:p>
        </w:tc>
        <w:tc>
          <w:tcPr>
            <w:tcW w:w="993" w:type="dxa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408" w:type="dxa"/>
            <w:vMerge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AC714B" w:rsidRPr="005D2E79" w:rsidTr="00AC714B">
        <w:tc>
          <w:tcPr>
            <w:tcW w:w="2409" w:type="dxa"/>
            <w:shd w:val="clear" w:color="auto" w:fill="FFFFFF" w:themeFill="background1"/>
          </w:tcPr>
          <w:p w:rsidR="00867909" w:rsidRPr="001E0FC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Ладыков </w:t>
            </w:r>
          </w:p>
          <w:p w:rsidR="00867909" w:rsidRPr="001E0FC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Алексей Олегович</w:t>
            </w:r>
          </w:p>
          <w:p w:rsidR="0086790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(глава администрации города Чебоксары)</w:t>
            </w:r>
          </w:p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1 </w:t>
            </w:r>
            <w:r>
              <w:rPr>
                <w:rFonts w:ascii="Times New Roman" w:eastAsia="Times New Roman" w:hAnsi="Times New Roman" w:cs="Times New Roman"/>
              </w:rPr>
              <w:t>814</w:t>
            </w:r>
            <w:r w:rsidRPr="005D2E79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463</w:t>
            </w:r>
            <w:r w:rsidRPr="005D2E79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30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223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дачный дом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413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276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84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C714B" w:rsidRPr="005D2E79" w:rsidTr="00AC714B">
        <w:tc>
          <w:tcPr>
            <w:tcW w:w="2409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12 945,64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(доход по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основному месту работы)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</w:t>
            </w:r>
            <w:r w:rsidR="00EA0EAB">
              <w:rPr>
                <w:rFonts w:ascii="Times New Roman" w:eastAsia="Times New Roman" w:hAnsi="Times New Roman" w:cs="Times New Roman"/>
              </w:rPr>
              <w:t> 898 484,35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земли населенных пунктов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(в индивидуальной собственности)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земли населенных пунктов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 w:rsidR="00AC714B">
              <w:rPr>
                <w:rFonts w:ascii="Times New Roman" w:eastAsia="Times New Roman" w:hAnsi="Times New Roman" w:cs="Times New Roman"/>
              </w:rPr>
              <w:t xml:space="preserve">в </w:t>
            </w:r>
            <w:r w:rsidRPr="005D2E79">
              <w:rPr>
                <w:rFonts w:ascii="Times New Roman" w:eastAsia="Times New Roman" w:hAnsi="Times New Roman" w:cs="Times New Roman"/>
              </w:rPr>
              <w:t>индивидуальн</w:t>
            </w:r>
            <w:r w:rsidR="00AC714B">
              <w:rPr>
                <w:rFonts w:ascii="Times New Roman" w:eastAsia="Times New Roman" w:hAnsi="Times New Roman" w:cs="Times New Roman"/>
              </w:rPr>
              <w:t>ой собственности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 w:rsidR="00AC714B">
              <w:rPr>
                <w:rFonts w:ascii="Times New Roman" w:eastAsia="Times New Roman" w:hAnsi="Times New Roman" w:cs="Times New Roman"/>
              </w:rPr>
              <w:t xml:space="preserve"> в </w:t>
            </w:r>
            <w:r w:rsidR="00AC714B" w:rsidRPr="005D2E79">
              <w:rPr>
                <w:rFonts w:ascii="Times New Roman" w:eastAsia="Times New Roman" w:hAnsi="Times New Roman" w:cs="Times New Roman"/>
              </w:rPr>
              <w:t>индивидуальн</w:t>
            </w:r>
            <w:r w:rsidR="00AC714B">
              <w:rPr>
                <w:rFonts w:ascii="Times New Roman" w:eastAsia="Times New Roman" w:hAnsi="Times New Roman" w:cs="Times New Roman"/>
              </w:rPr>
              <w:t>ой собственности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 w:rsidR="00AC714B">
              <w:rPr>
                <w:rFonts w:ascii="Times New Roman" w:eastAsia="Times New Roman" w:hAnsi="Times New Roman" w:cs="Times New Roman"/>
              </w:rPr>
              <w:t xml:space="preserve"> в </w:t>
            </w:r>
            <w:r w:rsidR="00AC714B" w:rsidRPr="005D2E79">
              <w:rPr>
                <w:rFonts w:ascii="Times New Roman" w:eastAsia="Times New Roman" w:hAnsi="Times New Roman" w:cs="Times New Roman"/>
              </w:rPr>
              <w:t>индивидуальн</w:t>
            </w:r>
            <w:r w:rsidR="00AC714B">
              <w:rPr>
                <w:rFonts w:ascii="Times New Roman" w:eastAsia="Times New Roman" w:hAnsi="Times New Roman" w:cs="Times New Roman"/>
              </w:rPr>
              <w:t>ой собственности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1500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1218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135,6</w:t>
            </w:r>
          </w:p>
        </w:tc>
        <w:tc>
          <w:tcPr>
            <w:tcW w:w="1276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4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C714B" w:rsidRPr="005D2E79" w:rsidTr="00AC714B">
        <w:tc>
          <w:tcPr>
            <w:tcW w:w="2409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</w:t>
            </w:r>
            <w:r w:rsidR="00AC714B">
              <w:rPr>
                <w:rFonts w:ascii="Times New Roman" w:eastAsia="Times New Roman" w:hAnsi="Times New Roman" w:cs="Times New Roman"/>
              </w:rPr>
              <w:t>4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доли)</w:t>
            </w:r>
          </w:p>
        </w:tc>
        <w:tc>
          <w:tcPr>
            <w:tcW w:w="992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77.7</w:t>
            </w:r>
          </w:p>
        </w:tc>
        <w:tc>
          <w:tcPr>
            <w:tcW w:w="1276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884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C714B" w:rsidRPr="005D2E79" w:rsidTr="00AC714B">
        <w:tc>
          <w:tcPr>
            <w:tcW w:w="2409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</w:t>
            </w:r>
            <w:r w:rsidR="00AC714B">
              <w:rPr>
                <w:rFonts w:ascii="Times New Roman" w:eastAsia="Times New Roman" w:hAnsi="Times New Roman" w:cs="Times New Roman"/>
              </w:rPr>
              <w:t>4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доли)</w:t>
            </w:r>
          </w:p>
        </w:tc>
        <w:tc>
          <w:tcPr>
            <w:tcW w:w="992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1276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884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AC714B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C714B" w:rsidRPr="005D2E79" w:rsidTr="00AC714B">
        <w:tc>
          <w:tcPr>
            <w:tcW w:w="2409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сын </w:t>
            </w:r>
          </w:p>
        </w:tc>
        <w:tc>
          <w:tcPr>
            <w:tcW w:w="156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993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867909" w:rsidRPr="005D2E79" w:rsidRDefault="00867909" w:rsidP="00AC71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867909" w:rsidRDefault="00867909" w:rsidP="00867909">
      <w:pPr>
        <w:jc w:val="center"/>
      </w:pPr>
    </w:p>
    <w:p w:rsidR="00867909" w:rsidRDefault="00867909" w:rsidP="00867909">
      <w:pPr>
        <w:jc w:val="center"/>
      </w:pPr>
      <w:r>
        <w:t>_________________</w:t>
      </w:r>
    </w:p>
    <w:p w:rsidR="00C3762A" w:rsidRDefault="00C3762A"/>
    <w:sectPr w:rsidR="00C3762A" w:rsidSect="009D1520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09"/>
    <w:rsid w:val="006A47B6"/>
    <w:rsid w:val="00867909"/>
    <w:rsid w:val="00AC714B"/>
    <w:rsid w:val="00C3762A"/>
    <w:rsid w:val="00EA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pressa4</cp:lastModifiedBy>
  <cp:revision>4</cp:revision>
  <dcterms:created xsi:type="dcterms:W3CDTF">2015-05-25T16:08:00Z</dcterms:created>
  <dcterms:modified xsi:type="dcterms:W3CDTF">2015-05-26T07:52:00Z</dcterms:modified>
</cp:coreProperties>
</file>