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628"/>
        <w:gridCol w:w="1767"/>
        <w:gridCol w:w="1437"/>
        <w:gridCol w:w="1752"/>
        <w:gridCol w:w="1103"/>
        <w:gridCol w:w="1572"/>
        <w:gridCol w:w="1155"/>
        <w:gridCol w:w="1103"/>
        <w:gridCol w:w="1572"/>
        <w:gridCol w:w="1617"/>
        <w:gridCol w:w="2052"/>
        <w:gridCol w:w="1737"/>
      </w:tblGrid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5"/>
        </w:trPr>
        <w:tc>
          <w:tcPr>
            <w:tcW w:w="19059" w:type="dxa"/>
            <w:gridSpan w:val="13"/>
            <w:shd w:val="clear" w:color="FFFFFF" w:fill="auto"/>
          </w:tcPr>
          <w:p w:rsidR="007E2542" w:rsidRDefault="007E2542" w:rsidP="007E2542">
            <w:pPr>
              <w:pStyle w:val="1CStyle-1"/>
            </w:pPr>
            <w:r>
              <w:t xml:space="preserve">Сведения о доходах, расходах, об имуществе и обязательствах имущественного </w:t>
            </w:r>
            <w:proofErr w:type="gramStart"/>
            <w:r>
              <w:t>характера главы администрации города Тулы</w:t>
            </w:r>
            <w:proofErr w:type="gramEnd"/>
            <w:r>
              <w:t xml:space="preserve"> и</w:t>
            </w:r>
            <w:r>
              <w:t xml:space="preserve"> его супруги</w:t>
            </w:r>
            <w:r>
              <w:t xml:space="preserve"> </w:t>
            </w:r>
          </w:p>
          <w:p w:rsidR="00C4494B" w:rsidRDefault="007E2542" w:rsidP="007E2542">
            <w:pPr>
              <w:pStyle w:val="1CStyle-1"/>
            </w:pPr>
            <w:bookmarkStart w:id="0" w:name="_GoBack"/>
            <w:bookmarkEnd w:id="0"/>
            <w:r>
              <w:t>за период с 1 января</w:t>
            </w:r>
            <w:r>
              <w:t xml:space="preserve"> 2014 г. по 31 декабря 2014 г.</w:t>
            </w: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19059" w:type="dxa"/>
            <w:gridSpan w:val="13"/>
            <w:shd w:val="clear" w:color="FFFFFF" w:fill="auto"/>
          </w:tcPr>
          <w:p w:rsidR="00C4494B" w:rsidRDefault="00C4494B"/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2"/>
            </w:pPr>
            <w:r>
              <w:t>Должность</w:t>
            </w:r>
          </w:p>
        </w:tc>
        <w:tc>
          <w:tcPr>
            <w:tcW w:w="586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5"/>
            </w:pPr>
            <w:r>
              <w:t>Декларированный годово</w:t>
            </w:r>
            <w:r>
              <w:t>й доход (руб.)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2"/>
            </w:pPr>
            <w:r>
              <w:t>Должность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3"/>
            </w:pPr>
            <w: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8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5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8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5"/>
            </w:pPr>
            <w:r>
              <w:t>страна расположения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494B" w:rsidRDefault="007E2542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1"/>
            </w:pPr>
            <w:r>
              <w:t>1.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2"/>
            </w:pPr>
            <w:r>
              <w:t>Авилов Е.В.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3"/>
            </w:pPr>
            <w:r>
              <w:t>Глава администрации муниципального образования город Тула</w:t>
            </w:r>
          </w:p>
        </w:tc>
        <w:tc>
          <w:tcPr>
            <w:tcW w:w="1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5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47,06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8"/>
            </w:pPr>
            <w:r>
              <w:t>Автомобиль легковой УАЗ 315195, 2010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11 851 766,78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9"/>
            </w:pP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1"/>
            </w:pPr>
            <w:r>
              <w:t>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2"/>
            </w:pPr>
            <w:r>
              <w:t>Авилов Е.В.</w:t>
            </w: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3"/>
            </w:pPr>
            <w:r>
              <w:t xml:space="preserve">Глава администрации </w:t>
            </w:r>
            <w:r>
              <w:t>муниципального образования город Тула</w:t>
            </w: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5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Квартира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47,06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8"/>
            </w:pPr>
            <w:r>
              <w:t xml:space="preserve">Снегоход, </w:t>
            </w:r>
            <w:proofErr w:type="spellStart"/>
            <w:r>
              <w:t>Yamaha</w:t>
            </w:r>
            <w:proofErr w:type="spellEnd"/>
            <w:r>
              <w:t xml:space="preserve"> VK10D, 2006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11 851 766,78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9"/>
            </w:pP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1"/>
            </w:pPr>
            <w:r>
              <w:t>1.</w:t>
            </w: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2"/>
            </w:pPr>
            <w:r>
              <w:t>Авилов Е.В.</w:t>
            </w: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3"/>
            </w:pPr>
            <w:r>
              <w:t>Глава администрации муниципального образования город Тула</w:t>
            </w: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5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504,02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РФ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8"/>
            </w:pPr>
            <w:r>
              <w:t xml:space="preserve">Водный транспорт Гидроцикл, </w:t>
            </w:r>
            <w:proofErr w:type="spellStart"/>
            <w:r>
              <w:t>Bombardier</w:t>
            </w:r>
            <w:proofErr w:type="spellEnd"/>
            <w:r>
              <w:t xml:space="preserve"> RXP,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11 851 766,78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9"/>
            </w:pP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1"/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2"/>
            </w:pPr>
            <w:r>
              <w:t>Супруга</w:t>
            </w:r>
          </w:p>
        </w:tc>
        <w:tc>
          <w:tcPr>
            <w:tcW w:w="17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3"/>
            </w:pP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Для ИЖД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5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1 480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8"/>
            </w:pPr>
            <w:r>
              <w:t xml:space="preserve">Автомобиль легковой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Touareg</w:t>
            </w:r>
            <w:proofErr w:type="spellEnd"/>
            <w:r>
              <w:t>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16 009 840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9"/>
            </w:pP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1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2"/>
            </w:pPr>
            <w:r>
              <w:t>Супруга</w:t>
            </w: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3"/>
            </w:pP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Для ИЖД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5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2 500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8"/>
            </w:pPr>
            <w:r>
              <w:t xml:space="preserve">Автомобиль легковой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Touareg</w:t>
            </w:r>
            <w:proofErr w:type="spellEnd"/>
            <w:r>
              <w:t xml:space="preserve">, 2011 </w:t>
            </w:r>
            <w:r>
              <w:t>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16 009 840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9"/>
            </w:pP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1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2"/>
            </w:pPr>
            <w:r>
              <w:t>Супруга</w:t>
            </w: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3"/>
            </w:pP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Жилой дом - разрушен до фундамента, Лит. 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5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8"/>
            </w:pPr>
            <w:r>
              <w:t xml:space="preserve">Автомобиль легковой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Touareg</w:t>
            </w:r>
            <w:proofErr w:type="spellEnd"/>
            <w:r>
              <w:t>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16 009 840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9"/>
            </w:pP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1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2"/>
            </w:pPr>
            <w:r>
              <w:t>Супруга</w:t>
            </w: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3"/>
            </w:pP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5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504,02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8"/>
            </w:pPr>
            <w:r>
              <w:t xml:space="preserve">Автомобиль легковой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Touareg</w:t>
            </w:r>
            <w:proofErr w:type="spellEnd"/>
            <w:r>
              <w:t>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16 009 840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9"/>
            </w:pP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1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2"/>
            </w:pPr>
            <w:r>
              <w:t>Супруга</w:t>
            </w: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3"/>
            </w:pP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Для эксплуатации ИЖД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5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1 561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8"/>
            </w:pPr>
            <w:r>
              <w:t xml:space="preserve">Автомобиль легковой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Touareg</w:t>
            </w:r>
            <w:proofErr w:type="spellEnd"/>
            <w:r>
              <w:t>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16 009 840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9"/>
            </w:pP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1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2"/>
            </w:pPr>
            <w:r>
              <w:t>Супруга</w:t>
            </w: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3"/>
            </w:pP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5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241,01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8"/>
            </w:pPr>
            <w:r>
              <w:t xml:space="preserve">Автомобиль легковой </w:t>
            </w:r>
            <w:proofErr w:type="spellStart"/>
            <w:r>
              <w:t>Lexus</w:t>
            </w:r>
            <w:proofErr w:type="spellEnd"/>
            <w:r>
              <w:t xml:space="preserve"> LX-460,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16 009 840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9"/>
            </w:pP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1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2"/>
            </w:pPr>
            <w:r>
              <w:t>Супруга</w:t>
            </w: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3"/>
            </w:pP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5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329,05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8"/>
            </w:pPr>
            <w:r>
              <w:t xml:space="preserve">Автомобиль легковой </w:t>
            </w:r>
            <w:proofErr w:type="spellStart"/>
            <w:r>
              <w:t>Lexus</w:t>
            </w:r>
            <w:proofErr w:type="spellEnd"/>
            <w:r>
              <w:t xml:space="preserve"> LX-460,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16 009 840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9"/>
            </w:pP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1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2"/>
            </w:pPr>
            <w:r>
              <w:t>Супруга</w:t>
            </w: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3"/>
            </w:pP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Жилой дом с надворными постройками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5"/>
            </w:pPr>
            <w:r>
              <w:t xml:space="preserve">Общая долевая (Общая долевая, доля в </w:t>
            </w:r>
            <w:r>
              <w:t>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24,02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8"/>
            </w:pPr>
            <w:r>
              <w:t xml:space="preserve">Автомобиль легковой </w:t>
            </w:r>
            <w:proofErr w:type="spellStart"/>
            <w:r>
              <w:t>Lexus</w:t>
            </w:r>
            <w:proofErr w:type="spellEnd"/>
            <w:r>
              <w:t xml:space="preserve"> LX-460,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16 009 840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9"/>
            </w:pPr>
          </w:p>
        </w:tc>
      </w:tr>
      <w:tr w:rsidR="00C4494B" w:rsidTr="007E2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1"/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2"/>
            </w:pPr>
            <w:r>
              <w:t>Супруга</w:t>
            </w:r>
          </w:p>
        </w:tc>
        <w:tc>
          <w:tcPr>
            <w:tcW w:w="17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3"/>
            </w:pP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Для эксплуатации ИЖД с надворными постройками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5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1 521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4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6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-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8"/>
            </w:pPr>
            <w:r>
              <w:t xml:space="preserve">Автомобиль легковой </w:t>
            </w:r>
            <w:proofErr w:type="spellStart"/>
            <w:r>
              <w:t>Lexus</w:t>
            </w:r>
            <w:proofErr w:type="spellEnd"/>
            <w:r>
              <w:t xml:space="preserve"> LX-460,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7E2542">
            <w:pPr>
              <w:pStyle w:val="1CStyle17"/>
            </w:pPr>
            <w:r>
              <w:t>16 009 840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4B" w:rsidRDefault="00C4494B">
            <w:pPr>
              <w:pStyle w:val="1CStyle19"/>
            </w:pPr>
          </w:p>
        </w:tc>
      </w:tr>
    </w:tbl>
    <w:p w:rsidR="00000000" w:rsidRDefault="007E2542"/>
    <w:sectPr w:rsidR="00000000">
      <w:pgSz w:h="11907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4B"/>
    <w:rsid w:val="007E2542"/>
    <w:rsid w:val="00C4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Times New Roman" w:hAnsi="Times New Roman"/>
      <w:b/>
      <w:sz w:val="26"/>
    </w:rPr>
  </w:style>
  <w:style w:type="paragraph" w:customStyle="1" w:styleId="1CStyle0">
    <w:name w:val="1CStyle0"/>
    <w:pPr>
      <w:jc w:val="center"/>
    </w:pPr>
    <w:rPr>
      <w:rFonts w:ascii="Times New Roman" w:hAnsi="Times New Roman"/>
      <w:b/>
      <w:sz w:val="24"/>
    </w:rPr>
  </w:style>
  <w:style w:type="paragraph" w:customStyle="1" w:styleId="1CStyle11">
    <w:name w:val="1CStyle11"/>
    <w:pPr>
      <w:jc w:val="center"/>
    </w:pPr>
    <w:rPr>
      <w:rFonts w:ascii="Times New Roman" w:hAnsi="Times New Roman"/>
      <w:sz w:val="24"/>
    </w:rPr>
  </w:style>
  <w:style w:type="paragraph" w:customStyle="1" w:styleId="1CStyle5">
    <w:name w:val="1CStyle5"/>
    <w:pPr>
      <w:jc w:val="center"/>
    </w:pPr>
    <w:rPr>
      <w:rFonts w:ascii="Times New Roman" w:hAnsi="Times New Roman"/>
      <w:b/>
      <w:sz w:val="24"/>
    </w:rPr>
  </w:style>
  <w:style w:type="paragraph" w:customStyle="1" w:styleId="1CStyle17">
    <w:name w:val="1CStyle17"/>
    <w:pPr>
      <w:jc w:val="center"/>
    </w:pPr>
    <w:rPr>
      <w:rFonts w:ascii="Times New Roman" w:hAnsi="Times New Roman"/>
      <w:sz w:val="24"/>
    </w:rPr>
  </w:style>
  <w:style w:type="paragraph" w:customStyle="1" w:styleId="1CStyle8">
    <w:name w:val="1CStyle8"/>
    <w:pPr>
      <w:jc w:val="center"/>
    </w:pPr>
    <w:rPr>
      <w:rFonts w:ascii="Times New Roman" w:hAnsi="Times New Roman"/>
      <w:b/>
      <w:sz w:val="24"/>
    </w:rPr>
  </w:style>
  <w:style w:type="paragraph" w:customStyle="1" w:styleId="1CStyle16">
    <w:name w:val="1CStyle16"/>
    <w:pPr>
      <w:jc w:val="center"/>
    </w:pPr>
    <w:rPr>
      <w:rFonts w:ascii="Times New Roman" w:hAnsi="Times New Roman"/>
      <w:sz w:val="24"/>
    </w:rPr>
  </w:style>
  <w:style w:type="paragraph" w:customStyle="1" w:styleId="1CStyle3">
    <w:name w:val="1CStyle3"/>
    <w:pPr>
      <w:jc w:val="center"/>
    </w:pPr>
    <w:rPr>
      <w:rFonts w:ascii="Times New Roman" w:hAnsi="Times New Roman"/>
      <w:b/>
      <w:sz w:val="24"/>
    </w:rPr>
  </w:style>
  <w:style w:type="paragraph" w:customStyle="1" w:styleId="1CStyle14">
    <w:name w:val="1CStyle14"/>
    <w:pPr>
      <w:jc w:val="center"/>
    </w:pPr>
    <w:rPr>
      <w:rFonts w:ascii="Times New Roman" w:hAnsi="Times New Roman"/>
      <w:sz w:val="24"/>
    </w:rPr>
  </w:style>
  <w:style w:type="paragraph" w:customStyle="1" w:styleId="1CStyle7">
    <w:name w:val="1CStyle7"/>
    <w:pPr>
      <w:jc w:val="center"/>
    </w:pPr>
    <w:rPr>
      <w:rFonts w:ascii="Times New Roman" w:hAnsi="Times New Roman"/>
      <w:b/>
      <w:sz w:val="24"/>
    </w:rPr>
  </w:style>
  <w:style w:type="paragraph" w:customStyle="1" w:styleId="1CStyle15">
    <w:name w:val="1CStyle15"/>
    <w:pPr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pPr>
      <w:jc w:val="center"/>
    </w:pPr>
    <w:rPr>
      <w:rFonts w:ascii="Times New Roman" w:hAnsi="Times New Roman"/>
      <w:b/>
      <w:sz w:val="24"/>
    </w:rPr>
  </w:style>
  <w:style w:type="paragraph" w:customStyle="1" w:styleId="1CStyle18">
    <w:name w:val="1CStyle18"/>
    <w:pPr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pPr>
      <w:jc w:val="center"/>
    </w:pPr>
    <w:rPr>
      <w:rFonts w:ascii="Times New Roman" w:hAnsi="Times New Roman"/>
      <w:b/>
      <w:sz w:val="24"/>
    </w:rPr>
  </w:style>
  <w:style w:type="paragraph" w:customStyle="1" w:styleId="1CStyle13">
    <w:name w:val="1CStyle13"/>
    <w:pPr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pPr>
      <w:jc w:val="center"/>
    </w:pPr>
    <w:rPr>
      <w:rFonts w:ascii="Times New Roman" w:hAnsi="Times New Roman"/>
      <w:b/>
      <w:sz w:val="24"/>
    </w:rPr>
  </w:style>
  <w:style w:type="paragraph" w:customStyle="1" w:styleId="1CStyle12">
    <w:name w:val="1CStyle12"/>
    <w:pPr>
      <w:jc w:val="center"/>
    </w:pPr>
    <w:rPr>
      <w:rFonts w:ascii="Times New Roman" w:hAnsi="Times New Roman"/>
      <w:sz w:val="24"/>
    </w:rPr>
  </w:style>
  <w:style w:type="paragraph" w:customStyle="1" w:styleId="1CStyle6">
    <w:name w:val="1CStyle6"/>
    <w:pPr>
      <w:jc w:val="center"/>
    </w:pPr>
    <w:rPr>
      <w:rFonts w:ascii="Times New Roman" w:hAnsi="Times New Roman"/>
      <w:b/>
      <w:sz w:val="24"/>
    </w:rPr>
  </w:style>
  <w:style w:type="paragraph" w:customStyle="1" w:styleId="1CStyle19">
    <w:name w:val="1CStyle19"/>
    <w:pPr>
      <w:jc w:val="center"/>
    </w:pPr>
    <w:rPr>
      <w:rFonts w:ascii="Times New Roman" w:hAnsi="Times New Roman"/>
      <w:sz w:val="20"/>
    </w:rPr>
  </w:style>
  <w:style w:type="paragraph" w:customStyle="1" w:styleId="1CStyle9">
    <w:name w:val="1CStyle9"/>
    <w:pPr>
      <w:jc w:val="center"/>
    </w:pPr>
    <w:rPr>
      <w:rFonts w:ascii="Times New Roman" w:hAnsi="Times New Roman"/>
      <w:b/>
      <w:sz w:val="32"/>
    </w:rPr>
  </w:style>
  <w:style w:type="paragraph" w:customStyle="1" w:styleId="1CStyle10">
    <w:name w:val="1CStyle10"/>
    <w:pPr>
      <w:jc w:val="center"/>
    </w:pPr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Times New Roman" w:hAnsi="Times New Roman"/>
      <w:b/>
      <w:sz w:val="26"/>
    </w:rPr>
  </w:style>
  <w:style w:type="paragraph" w:customStyle="1" w:styleId="1CStyle0">
    <w:name w:val="1CStyle0"/>
    <w:pPr>
      <w:jc w:val="center"/>
    </w:pPr>
    <w:rPr>
      <w:rFonts w:ascii="Times New Roman" w:hAnsi="Times New Roman"/>
      <w:b/>
      <w:sz w:val="24"/>
    </w:rPr>
  </w:style>
  <w:style w:type="paragraph" w:customStyle="1" w:styleId="1CStyle11">
    <w:name w:val="1CStyle11"/>
    <w:pPr>
      <w:jc w:val="center"/>
    </w:pPr>
    <w:rPr>
      <w:rFonts w:ascii="Times New Roman" w:hAnsi="Times New Roman"/>
      <w:sz w:val="24"/>
    </w:rPr>
  </w:style>
  <w:style w:type="paragraph" w:customStyle="1" w:styleId="1CStyle5">
    <w:name w:val="1CStyle5"/>
    <w:pPr>
      <w:jc w:val="center"/>
    </w:pPr>
    <w:rPr>
      <w:rFonts w:ascii="Times New Roman" w:hAnsi="Times New Roman"/>
      <w:b/>
      <w:sz w:val="24"/>
    </w:rPr>
  </w:style>
  <w:style w:type="paragraph" w:customStyle="1" w:styleId="1CStyle17">
    <w:name w:val="1CStyle17"/>
    <w:pPr>
      <w:jc w:val="center"/>
    </w:pPr>
    <w:rPr>
      <w:rFonts w:ascii="Times New Roman" w:hAnsi="Times New Roman"/>
      <w:sz w:val="24"/>
    </w:rPr>
  </w:style>
  <w:style w:type="paragraph" w:customStyle="1" w:styleId="1CStyle8">
    <w:name w:val="1CStyle8"/>
    <w:pPr>
      <w:jc w:val="center"/>
    </w:pPr>
    <w:rPr>
      <w:rFonts w:ascii="Times New Roman" w:hAnsi="Times New Roman"/>
      <w:b/>
      <w:sz w:val="24"/>
    </w:rPr>
  </w:style>
  <w:style w:type="paragraph" w:customStyle="1" w:styleId="1CStyle16">
    <w:name w:val="1CStyle16"/>
    <w:pPr>
      <w:jc w:val="center"/>
    </w:pPr>
    <w:rPr>
      <w:rFonts w:ascii="Times New Roman" w:hAnsi="Times New Roman"/>
      <w:sz w:val="24"/>
    </w:rPr>
  </w:style>
  <w:style w:type="paragraph" w:customStyle="1" w:styleId="1CStyle3">
    <w:name w:val="1CStyle3"/>
    <w:pPr>
      <w:jc w:val="center"/>
    </w:pPr>
    <w:rPr>
      <w:rFonts w:ascii="Times New Roman" w:hAnsi="Times New Roman"/>
      <w:b/>
      <w:sz w:val="24"/>
    </w:rPr>
  </w:style>
  <w:style w:type="paragraph" w:customStyle="1" w:styleId="1CStyle14">
    <w:name w:val="1CStyle14"/>
    <w:pPr>
      <w:jc w:val="center"/>
    </w:pPr>
    <w:rPr>
      <w:rFonts w:ascii="Times New Roman" w:hAnsi="Times New Roman"/>
      <w:sz w:val="24"/>
    </w:rPr>
  </w:style>
  <w:style w:type="paragraph" w:customStyle="1" w:styleId="1CStyle7">
    <w:name w:val="1CStyle7"/>
    <w:pPr>
      <w:jc w:val="center"/>
    </w:pPr>
    <w:rPr>
      <w:rFonts w:ascii="Times New Roman" w:hAnsi="Times New Roman"/>
      <w:b/>
      <w:sz w:val="24"/>
    </w:rPr>
  </w:style>
  <w:style w:type="paragraph" w:customStyle="1" w:styleId="1CStyle15">
    <w:name w:val="1CStyle15"/>
    <w:pPr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pPr>
      <w:jc w:val="center"/>
    </w:pPr>
    <w:rPr>
      <w:rFonts w:ascii="Times New Roman" w:hAnsi="Times New Roman"/>
      <w:b/>
      <w:sz w:val="24"/>
    </w:rPr>
  </w:style>
  <w:style w:type="paragraph" w:customStyle="1" w:styleId="1CStyle18">
    <w:name w:val="1CStyle18"/>
    <w:pPr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pPr>
      <w:jc w:val="center"/>
    </w:pPr>
    <w:rPr>
      <w:rFonts w:ascii="Times New Roman" w:hAnsi="Times New Roman"/>
      <w:b/>
      <w:sz w:val="24"/>
    </w:rPr>
  </w:style>
  <w:style w:type="paragraph" w:customStyle="1" w:styleId="1CStyle13">
    <w:name w:val="1CStyle13"/>
    <w:pPr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pPr>
      <w:jc w:val="center"/>
    </w:pPr>
    <w:rPr>
      <w:rFonts w:ascii="Times New Roman" w:hAnsi="Times New Roman"/>
      <w:b/>
      <w:sz w:val="24"/>
    </w:rPr>
  </w:style>
  <w:style w:type="paragraph" w:customStyle="1" w:styleId="1CStyle12">
    <w:name w:val="1CStyle12"/>
    <w:pPr>
      <w:jc w:val="center"/>
    </w:pPr>
    <w:rPr>
      <w:rFonts w:ascii="Times New Roman" w:hAnsi="Times New Roman"/>
      <w:sz w:val="24"/>
    </w:rPr>
  </w:style>
  <w:style w:type="paragraph" w:customStyle="1" w:styleId="1CStyle6">
    <w:name w:val="1CStyle6"/>
    <w:pPr>
      <w:jc w:val="center"/>
    </w:pPr>
    <w:rPr>
      <w:rFonts w:ascii="Times New Roman" w:hAnsi="Times New Roman"/>
      <w:b/>
      <w:sz w:val="24"/>
    </w:rPr>
  </w:style>
  <w:style w:type="paragraph" w:customStyle="1" w:styleId="1CStyle19">
    <w:name w:val="1CStyle19"/>
    <w:pPr>
      <w:jc w:val="center"/>
    </w:pPr>
    <w:rPr>
      <w:rFonts w:ascii="Times New Roman" w:hAnsi="Times New Roman"/>
      <w:sz w:val="20"/>
    </w:rPr>
  </w:style>
  <w:style w:type="paragraph" w:customStyle="1" w:styleId="1CStyle9">
    <w:name w:val="1CStyle9"/>
    <w:pPr>
      <w:jc w:val="center"/>
    </w:pPr>
    <w:rPr>
      <w:rFonts w:ascii="Times New Roman" w:hAnsi="Times New Roman"/>
      <w:b/>
      <w:sz w:val="32"/>
    </w:rPr>
  </w:style>
  <w:style w:type="paragraph" w:customStyle="1" w:styleId="1CStyle10">
    <w:name w:val="1CStyle10"/>
    <w:pPr>
      <w:jc w:val="center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Ирина Александровна</dc:creator>
  <cp:lastModifiedBy>Морозова Ирина Александровна</cp:lastModifiedBy>
  <cp:revision>2</cp:revision>
  <dcterms:created xsi:type="dcterms:W3CDTF">2015-05-19T07:15:00Z</dcterms:created>
  <dcterms:modified xsi:type="dcterms:W3CDTF">2015-05-19T07:15:00Z</dcterms:modified>
</cp:coreProperties>
</file>