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2B1" w:rsidRPr="00E222B1" w:rsidRDefault="00E222B1" w:rsidP="00E222B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22B1">
        <w:rPr>
          <w:rFonts w:ascii="Times New Roman" w:eastAsia="Times New Roman" w:hAnsi="Times New Roman" w:cs="Times New Roman"/>
          <w:b/>
          <w:bCs/>
          <w:sz w:val="24"/>
          <w:szCs w:val="24"/>
        </w:rPr>
        <w:t>Сведения</w:t>
      </w:r>
    </w:p>
    <w:p w:rsidR="00E222B1" w:rsidRPr="00E222B1" w:rsidRDefault="00E222B1" w:rsidP="00E222B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</w:t>
      </w:r>
      <w:r w:rsidRPr="00E222B1">
        <w:rPr>
          <w:rFonts w:ascii="Times New Roman" w:eastAsia="Times New Roman" w:hAnsi="Times New Roman" w:cs="Times New Roman"/>
          <w:b/>
          <w:bCs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E222B1" w:rsidRPr="00E222B1" w:rsidRDefault="00E222B1" w:rsidP="00E222B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22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главы </w:t>
      </w:r>
      <w:proofErr w:type="spellStart"/>
      <w:r w:rsidRPr="00E222B1">
        <w:rPr>
          <w:rFonts w:ascii="Times New Roman" w:eastAsia="Times New Roman" w:hAnsi="Times New Roman" w:cs="Times New Roman"/>
          <w:b/>
          <w:bCs/>
          <w:sz w:val="24"/>
          <w:szCs w:val="24"/>
        </w:rPr>
        <w:t>Бурейского</w:t>
      </w:r>
      <w:proofErr w:type="spellEnd"/>
      <w:r w:rsidRPr="00E222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района за период с 1 января по 31 декабря 2014 года</w:t>
      </w:r>
    </w:p>
    <w:tbl>
      <w:tblPr>
        <w:tblW w:w="11055" w:type="dxa"/>
        <w:tblInd w:w="-1079" w:type="dxa"/>
        <w:tblCellMar>
          <w:left w:w="0" w:type="dxa"/>
          <w:right w:w="0" w:type="dxa"/>
        </w:tblCellMar>
        <w:tblLook w:val="04A0"/>
      </w:tblPr>
      <w:tblGrid>
        <w:gridCol w:w="1416"/>
        <w:gridCol w:w="1713"/>
        <w:gridCol w:w="1402"/>
        <w:gridCol w:w="1546"/>
        <w:gridCol w:w="913"/>
        <w:gridCol w:w="1364"/>
        <w:gridCol w:w="1355"/>
        <w:gridCol w:w="2244"/>
        <w:gridCol w:w="913"/>
        <w:gridCol w:w="1364"/>
        <w:gridCol w:w="1529"/>
      </w:tblGrid>
      <w:tr w:rsidR="00E222B1" w:rsidRPr="00E222B1" w:rsidTr="00E222B1">
        <w:tc>
          <w:tcPr>
            <w:tcW w:w="12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22B1" w:rsidRPr="00E222B1" w:rsidRDefault="00E222B1" w:rsidP="00E222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2B1">
              <w:rPr>
                <w:rFonts w:ascii="Times New Roman" w:eastAsia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22B1" w:rsidRPr="00E222B1" w:rsidRDefault="00E222B1" w:rsidP="00E222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2B1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Декларированный доход за предшествующий год</w:t>
            </w:r>
          </w:p>
        </w:tc>
        <w:tc>
          <w:tcPr>
            <w:tcW w:w="49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22B1" w:rsidRPr="00E222B1" w:rsidRDefault="00E222B1" w:rsidP="00E222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2B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22B1" w:rsidRPr="00E222B1" w:rsidRDefault="00E222B1" w:rsidP="00E222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2B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имущества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22B1" w:rsidRPr="00E222B1" w:rsidRDefault="00E222B1" w:rsidP="00E222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2B1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E222B1" w:rsidRPr="00E222B1" w:rsidTr="00E222B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222B1" w:rsidRPr="00E222B1" w:rsidRDefault="00E222B1" w:rsidP="00E22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222B1" w:rsidRPr="00E222B1" w:rsidRDefault="00E222B1" w:rsidP="00E22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22B1" w:rsidRPr="00E222B1" w:rsidRDefault="00E222B1" w:rsidP="00E222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2B1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22B1" w:rsidRPr="00E222B1" w:rsidRDefault="00E222B1" w:rsidP="00E222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2B1">
              <w:rPr>
                <w:rFonts w:ascii="Times New Roman" w:eastAsia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22B1" w:rsidRPr="00E222B1" w:rsidRDefault="00E222B1" w:rsidP="00E222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2B1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</w:p>
          <w:p w:rsidR="00E222B1" w:rsidRPr="00E222B1" w:rsidRDefault="00E222B1" w:rsidP="00E222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2B1">
              <w:rPr>
                <w:rFonts w:ascii="Times New Roman" w:eastAsia="Times New Roman" w:hAnsi="Times New Roman" w:cs="Times New Roman"/>
                <w:sz w:val="24"/>
                <w:szCs w:val="24"/>
              </w:rPr>
              <w:t>(кв</w:t>
            </w:r>
            <w:proofErr w:type="gramStart"/>
            <w:r w:rsidRPr="00E222B1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222B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22B1" w:rsidRPr="00E222B1" w:rsidRDefault="00E222B1" w:rsidP="00E222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2B1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22B1" w:rsidRPr="00E222B1" w:rsidRDefault="00E222B1" w:rsidP="00E222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2B1">
              <w:rPr>
                <w:rFonts w:ascii="Times New Roman" w:eastAsia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22B1" w:rsidRPr="00E222B1" w:rsidRDefault="00E222B1" w:rsidP="00E222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объекта   </w:t>
            </w:r>
            <w:proofErr w:type="spellStart"/>
            <w:r w:rsidRPr="00E222B1">
              <w:rPr>
                <w:rFonts w:ascii="Times New Roman" w:eastAsia="Times New Roman" w:hAnsi="Times New Roman" w:cs="Times New Roman"/>
                <w:sz w:val="24"/>
                <w:szCs w:val="24"/>
              </w:rPr>
              <w:t>надвижимости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22B1" w:rsidRPr="00E222B1" w:rsidRDefault="00E222B1" w:rsidP="00E222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2B1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</w:p>
          <w:p w:rsidR="00E222B1" w:rsidRPr="00E222B1" w:rsidRDefault="00E222B1" w:rsidP="00E222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2B1">
              <w:rPr>
                <w:rFonts w:ascii="Times New Roman" w:eastAsia="Times New Roman" w:hAnsi="Times New Roman" w:cs="Times New Roman"/>
                <w:sz w:val="24"/>
                <w:szCs w:val="24"/>
              </w:rPr>
              <w:t>(кв</w:t>
            </w:r>
            <w:proofErr w:type="gramStart"/>
            <w:r w:rsidRPr="00E222B1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222B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22B1" w:rsidRPr="00E222B1" w:rsidRDefault="00E222B1" w:rsidP="00E222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2B1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2B1" w:rsidRPr="00E222B1" w:rsidRDefault="00E222B1" w:rsidP="00E22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22B1" w:rsidRPr="00E222B1" w:rsidTr="00E222B1">
        <w:trPr>
          <w:trHeight w:val="524"/>
        </w:trPr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22B1" w:rsidRPr="00E222B1" w:rsidRDefault="00E222B1" w:rsidP="00E222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2B1">
              <w:rPr>
                <w:rFonts w:ascii="Times New Roman" w:eastAsia="Times New Roman" w:hAnsi="Times New Roman" w:cs="Times New Roman"/>
                <w:sz w:val="24"/>
                <w:szCs w:val="24"/>
              </w:rPr>
              <w:t>Литвинов Андрей Владимирович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22B1" w:rsidRPr="00E222B1" w:rsidRDefault="00E222B1" w:rsidP="00E222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2B1">
              <w:rPr>
                <w:rFonts w:ascii="Times New Roman" w:eastAsia="Times New Roman" w:hAnsi="Times New Roman" w:cs="Times New Roman"/>
                <w:sz w:val="24"/>
                <w:szCs w:val="24"/>
              </w:rPr>
              <w:t>874908,09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22B1" w:rsidRPr="00E222B1" w:rsidRDefault="00E222B1" w:rsidP="00E222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2B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22B1" w:rsidRPr="00E222B1" w:rsidRDefault="00E222B1" w:rsidP="00E222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2B1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22B1" w:rsidRPr="00E222B1" w:rsidRDefault="00E222B1" w:rsidP="00E222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2B1">
              <w:rPr>
                <w:rFonts w:ascii="Times New Roman" w:eastAsia="Times New Roman" w:hAnsi="Times New Roman" w:cs="Times New Roman"/>
                <w:sz w:val="24"/>
                <w:szCs w:val="24"/>
              </w:rPr>
              <w:t>874,8,0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22B1" w:rsidRPr="00E222B1" w:rsidRDefault="00E222B1" w:rsidP="00E222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2B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22B1" w:rsidRPr="00E222B1" w:rsidRDefault="00E222B1" w:rsidP="00E222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2B1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22B1" w:rsidRPr="00E222B1" w:rsidRDefault="00E222B1" w:rsidP="00E222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2B1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22B1" w:rsidRPr="00E222B1" w:rsidRDefault="00E222B1" w:rsidP="00E222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2B1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22B1" w:rsidRPr="00E222B1" w:rsidRDefault="00E222B1" w:rsidP="00E222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2B1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22B1" w:rsidRPr="00E222B1" w:rsidRDefault="00E222B1" w:rsidP="00E222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2B1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222B1" w:rsidRPr="00E222B1" w:rsidTr="00E222B1">
        <w:trPr>
          <w:trHeight w:val="5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2B1" w:rsidRPr="00E222B1" w:rsidRDefault="00E222B1" w:rsidP="00E22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2B1" w:rsidRPr="00E222B1" w:rsidRDefault="00E222B1" w:rsidP="00E22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22B1" w:rsidRPr="00E222B1" w:rsidRDefault="00E222B1" w:rsidP="00E222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22B1" w:rsidRPr="00E222B1" w:rsidRDefault="00E222B1" w:rsidP="00E222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Долевая </w:t>
            </w:r>
          </w:p>
          <w:p w:rsidR="00E222B1" w:rsidRPr="00E222B1" w:rsidRDefault="00E222B1" w:rsidP="00E222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2B1">
              <w:rPr>
                <w:rFonts w:ascii="Times New Roman" w:eastAsia="Times New Roman" w:hAnsi="Times New Roman" w:cs="Times New Roman"/>
                <w:sz w:val="24"/>
                <w:szCs w:val="24"/>
              </w:rPr>
              <w:t>(1/3 доля)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22B1" w:rsidRPr="00E222B1" w:rsidRDefault="00E222B1" w:rsidP="00E222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2B1">
              <w:rPr>
                <w:rFonts w:ascii="Times New Roman" w:eastAsia="Times New Roman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22B1" w:rsidRPr="00E222B1" w:rsidRDefault="00E222B1" w:rsidP="00E222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2B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2B1" w:rsidRPr="00E222B1" w:rsidRDefault="00E222B1" w:rsidP="00E22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2B1" w:rsidRPr="00E222B1" w:rsidRDefault="00E222B1" w:rsidP="00E22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2B1" w:rsidRPr="00E222B1" w:rsidRDefault="00E222B1" w:rsidP="00E22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2B1" w:rsidRPr="00E222B1" w:rsidRDefault="00E222B1" w:rsidP="00E22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2B1" w:rsidRPr="00E222B1" w:rsidRDefault="00E222B1" w:rsidP="00E22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22B1" w:rsidRPr="00E222B1" w:rsidTr="00E222B1">
        <w:trPr>
          <w:trHeight w:val="534"/>
        </w:trPr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22B1" w:rsidRPr="00E222B1" w:rsidRDefault="00E222B1" w:rsidP="00E222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2B1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22B1" w:rsidRPr="00E222B1" w:rsidRDefault="00E222B1" w:rsidP="00E222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2B1">
              <w:rPr>
                <w:rFonts w:ascii="Times New Roman" w:eastAsia="Times New Roman" w:hAnsi="Times New Roman" w:cs="Times New Roman"/>
                <w:sz w:val="24"/>
                <w:szCs w:val="24"/>
              </w:rPr>
              <w:t>414314,37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22B1" w:rsidRPr="00E222B1" w:rsidRDefault="00E222B1" w:rsidP="00E222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2B1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22B1" w:rsidRPr="00E222B1" w:rsidRDefault="00E222B1" w:rsidP="00E222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2B1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22B1" w:rsidRPr="00E222B1" w:rsidRDefault="00E222B1" w:rsidP="00E222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2B1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22B1" w:rsidRPr="00E222B1" w:rsidRDefault="00E222B1" w:rsidP="00E222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2B1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22B1" w:rsidRPr="00E222B1" w:rsidRDefault="00E222B1" w:rsidP="00E222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2B1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«</w:t>
            </w:r>
            <w:proofErr w:type="spellStart"/>
            <w:r w:rsidRPr="00E222B1">
              <w:rPr>
                <w:rFonts w:ascii="Times New Roman" w:eastAsia="Times New Roman" w:hAnsi="Times New Roman" w:cs="Times New Roman"/>
                <w:sz w:val="24"/>
                <w:szCs w:val="24"/>
              </w:rPr>
              <w:t>HondaCR-V</w:t>
            </w:r>
            <w:proofErr w:type="spellEnd"/>
            <w:r w:rsidRPr="00E222B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22B1" w:rsidRPr="00E222B1" w:rsidRDefault="00E222B1" w:rsidP="00E222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2B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22B1" w:rsidRPr="00E222B1" w:rsidRDefault="00E222B1" w:rsidP="00E222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2B1">
              <w:rPr>
                <w:rFonts w:ascii="Times New Roman" w:eastAsia="Times New Roman" w:hAnsi="Times New Roman" w:cs="Times New Roman"/>
                <w:sz w:val="24"/>
                <w:szCs w:val="24"/>
              </w:rPr>
              <w:t>67.2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22B1" w:rsidRPr="00E222B1" w:rsidRDefault="00E222B1" w:rsidP="00E222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2B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22B1" w:rsidRPr="00E222B1" w:rsidRDefault="00E222B1" w:rsidP="00E222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2B1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222B1" w:rsidRPr="00E222B1" w:rsidTr="00E222B1">
        <w:trPr>
          <w:trHeight w:val="5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2B1" w:rsidRPr="00E222B1" w:rsidRDefault="00E222B1" w:rsidP="00E22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2B1" w:rsidRPr="00E222B1" w:rsidRDefault="00E222B1" w:rsidP="00E22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2B1" w:rsidRPr="00E222B1" w:rsidRDefault="00E222B1" w:rsidP="00E22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2B1" w:rsidRPr="00E222B1" w:rsidRDefault="00E222B1" w:rsidP="00E22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2B1" w:rsidRPr="00E222B1" w:rsidRDefault="00E222B1" w:rsidP="00E22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2B1" w:rsidRPr="00E222B1" w:rsidRDefault="00E222B1" w:rsidP="00E22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2B1" w:rsidRPr="00E222B1" w:rsidRDefault="00E222B1" w:rsidP="00E22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22B1" w:rsidRPr="00E222B1" w:rsidRDefault="00E222B1" w:rsidP="00E222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22B1" w:rsidRPr="00E222B1" w:rsidRDefault="00E222B1" w:rsidP="00E222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2B1">
              <w:rPr>
                <w:rFonts w:ascii="Times New Roman" w:eastAsia="Times New Roman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22B1" w:rsidRPr="00E222B1" w:rsidRDefault="00E222B1" w:rsidP="00E22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2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2B1" w:rsidRPr="00E222B1" w:rsidRDefault="00E222B1" w:rsidP="00E22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22B1" w:rsidRPr="00E222B1" w:rsidTr="00E222B1">
        <w:trPr>
          <w:trHeight w:val="534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22B1" w:rsidRPr="00E222B1" w:rsidRDefault="00E222B1" w:rsidP="00E222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2B1"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  <w:p w:rsidR="00E222B1" w:rsidRPr="00E222B1" w:rsidRDefault="00E222B1" w:rsidP="00E222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2B1">
              <w:rPr>
                <w:rFonts w:ascii="Times New Roman" w:eastAsia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22B1" w:rsidRPr="00E222B1" w:rsidRDefault="00E222B1" w:rsidP="00E222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2B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22B1" w:rsidRPr="00E222B1" w:rsidRDefault="00E222B1" w:rsidP="00E222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22B1" w:rsidRPr="00E222B1" w:rsidRDefault="00E222B1" w:rsidP="00E222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Долевая </w:t>
            </w:r>
          </w:p>
          <w:p w:rsidR="00E222B1" w:rsidRPr="00E222B1" w:rsidRDefault="00E222B1" w:rsidP="00E222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2B1">
              <w:rPr>
                <w:rFonts w:ascii="Times New Roman" w:eastAsia="Times New Roman" w:hAnsi="Times New Roman" w:cs="Times New Roman"/>
                <w:sz w:val="24"/>
                <w:szCs w:val="24"/>
              </w:rPr>
              <w:t>(1/3 доля)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22B1" w:rsidRPr="00E222B1" w:rsidRDefault="00E222B1" w:rsidP="00E222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2B1">
              <w:rPr>
                <w:rFonts w:ascii="Times New Roman" w:eastAsia="Times New Roman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22B1" w:rsidRPr="00E222B1" w:rsidRDefault="00E222B1" w:rsidP="00E222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2B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22B1" w:rsidRPr="00E222B1" w:rsidRDefault="00E222B1" w:rsidP="00E222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2B1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22B1" w:rsidRPr="00E222B1" w:rsidRDefault="00E222B1" w:rsidP="00E222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2B1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22B1" w:rsidRPr="00E222B1" w:rsidRDefault="00E222B1" w:rsidP="00E222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2B1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22B1" w:rsidRPr="00E222B1" w:rsidRDefault="00E222B1" w:rsidP="00E222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2B1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22B1" w:rsidRPr="00E222B1" w:rsidRDefault="00E222B1" w:rsidP="00E222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2B1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E222B1" w:rsidRPr="00E222B1" w:rsidRDefault="00E222B1" w:rsidP="00E222B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2B1">
        <w:rPr>
          <w:rFonts w:ascii="Times New Roman" w:eastAsia="Times New Roman" w:hAnsi="Times New Roman" w:cs="Times New Roman"/>
          <w:sz w:val="24"/>
          <w:szCs w:val="24"/>
        </w:rPr>
        <w:t>Примечание:</w:t>
      </w:r>
    </w:p>
    <w:p w:rsidR="00E222B1" w:rsidRPr="00E222B1" w:rsidRDefault="00E222B1" w:rsidP="00E222B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2B1">
        <w:rPr>
          <w:rFonts w:ascii="Times New Roman" w:eastAsia="Times New Roman" w:hAnsi="Times New Roman" w:cs="Times New Roman"/>
          <w:sz w:val="24"/>
          <w:szCs w:val="24"/>
        </w:rPr>
        <w:lastRenderedPageBreak/>
        <w:t>&lt;*&gt; - указываются несовершеннолетние дети лица, замещающего муниципальную должность.</w:t>
      </w:r>
    </w:p>
    <w:p w:rsidR="00E222B1" w:rsidRPr="00E222B1" w:rsidRDefault="00E222B1" w:rsidP="00E222B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2B1">
        <w:rPr>
          <w:rFonts w:ascii="Times New Roman" w:eastAsia="Times New Roman" w:hAnsi="Times New Roman" w:cs="Times New Roman"/>
          <w:sz w:val="24"/>
          <w:szCs w:val="24"/>
        </w:rPr>
        <w:t>&lt;**&gt;- 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сделки.</w:t>
      </w:r>
    </w:p>
    <w:p w:rsidR="00E222B1" w:rsidRPr="00E222B1" w:rsidRDefault="00E222B1" w:rsidP="00E222B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2B1">
        <w:rPr>
          <w:rFonts w:ascii="Times New Roman" w:eastAsia="Times New Roman" w:hAnsi="Times New Roman" w:cs="Times New Roman"/>
          <w:sz w:val="24"/>
          <w:szCs w:val="24"/>
        </w:rPr>
        <w:t xml:space="preserve">Главный специалист </w:t>
      </w:r>
    </w:p>
    <w:p w:rsidR="00E222B1" w:rsidRPr="00E222B1" w:rsidRDefault="00E222B1" w:rsidP="00E222B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2B1">
        <w:rPr>
          <w:rFonts w:ascii="Times New Roman" w:eastAsia="Times New Roman" w:hAnsi="Times New Roman" w:cs="Times New Roman"/>
          <w:sz w:val="24"/>
          <w:szCs w:val="24"/>
        </w:rPr>
        <w:t>отдела по организационным и кадровым вопросам</w:t>
      </w:r>
    </w:p>
    <w:p w:rsidR="00E222B1" w:rsidRPr="00E222B1" w:rsidRDefault="00E222B1" w:rsidP="00E222B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2B1">
        <w:rPr>
          <w:rFonts w:ascii="Times New Roman" w:eastAsia="Times New Roman" w:hAnsi="Times New Roman" w:cs="Times New Roman"/>
          <w:sz w:val="24"/>
          <w:szCs w:val="24"/>
        </w:rPr>
        <w:t>администрации района                                                                         Е.А.Ершова</w:t>
      </w:r>
    </w:p>
    <w:p w:rsidR="00451B18" w:rsidRPr="00E222B1" w:rsidRDefault="00451B18">
      <w:pPr>
        <w:rPr>
          <w:rFonts w:ascii="Times New Roman" w:hAnsi="Times New Roman" w:cs="Times New Roman"/>
          <w:sz w:val="24"/>
          <w:szCs w:val="24"/>
        </w:rPr>
      </w:pPr>
    </w:p>
    <w:sectPr w:rsidR="00451B18" w:rsidRPr="00E222B1" w:rsidSect="00E222B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22B1"/>
    <w:rsid w:val="00451B18"/>
    <w:rsid w:val="00E22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2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222B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4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1310</Characters>
  <Application>Microsoft Office Word</Application>
  <DocSecurity>0</DocSecurity>
  <Lines>10</Lines>
  <Paragraphs>3</Paragraphs>
  <ScaleCrop>false</ScaleCrop>
  <Company>TOSHIBA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2015-06-22T06:50:00Z</dcterms:created>
  <dcterms:modified xsi:type="dcterms:W3CDTF">2015-06-22T06:51:00Z</dcterms:modified>
</cp:coreProperties>
</file>