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646627">
        <w:trPr>
          <w:trHeight w:hRule="exact" w:val="300"/>
        </w:trPr>
        <w:tc>
          <w:tcPr>
            <w:tcW w:w="800" w:type="dxa"/>
          </w:tcPr>
          <w:p w:rsidR="00646627" w:rsidRDefault="0064662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46627" w:rsidRDefault="00646627">
            <w:pPr>
              <w:pStyle w:val="EMPTYCELLSTYLE"/>
            </w:pPr>
          </w:p>
        </w:tc>
        <w:tc>
          <w:tcPr>
            <w:tcW w:w="1080" w:type="dxa"/>
          </w:tcPr>
          <w:p w:rsidR="00646627" w:rsidRDefault="00646627">
            <w:pPr>
              <w:pStyle w:val="EMPTYCELLSTYLE"/>
            </w:pPr>
          </w:p>
        </w:tc>
        <w:tc>
          <w:tcPr>
            <w:tcW w:w="1300" w:type="dxa"/>
          </w:tcPr>
          <w:p w:rsidR="00646627" w:rsidRDefault="00646627">
            <w:pPr>
              <w:pStyle w:val="EMPTYCELLSTYLE"/>
            </w:pPr>
          </w:p>
        </w:tc>
        <w:tc>
          <w:tcPr>
            <w:tcW w:w="820" w:type="dxa"/>
          </w:tcPr>
          <w:p w:rsidR="00646627" w:rsidRDefault="00646627">
            <w:pPr>
              <w:pStyle w:val="EMPTYCELLSTYLE"/>
            </w:pPr>
          </w:p>
        </w:tc>
        <w:tc>
          <w:tcPr>
            <w:tcW w:w="1200" w:type="dxa"/>
          </w:tcPr>
          <w:p w:rsidR="00646627" w:rsidRDefault="00646627">
            <w:pPr>
              <w:pStyle w:val="EMPTYCELLSTYLE"/>
            </w:pPr>
          </w:p>
        </w:tc>
        <w:tc>
          <w:tcPr>
            <w:tcW w:w="1380" w:type="dxa"/>
          </w:tcPr>
          <w:p w:rsidR="00646627" w:rsidRDefault="00646627">
            <w:pPr>
              <w:pStyle w:val="EMPTYCELLSTYLE"/>
            </w:pPr>
          </w:p>
        </w:tc>
        <w:tc>
          <w:tcPr>
            <w:tcW w:w="1300" w:type="dxa"/>
          </w:tcPr>
          <w:p w:rsidR="00646627" w:rsidRDefault="00646627">
            <w:pPr>
              <w:pStyle w:val="EMPTYCELLSTYLE"/>
            </w:pPr>
          </w:p>
        </w:tc>
        <w:tc>
          <w:tcPr>
            <w:tcW w:w="820" w:type="dxa"/>
          </w:tcPr>
          <w:p w:rsidR="00646627" w:rsidRDefault="00646627">
            <w:pPr>
              <w:pStyle w:val="EMPTYCELLSTYLE"/>
            </w:pPr>
          </w:p>
        </w:tc>
        <w:tc>
          <w:tcPr>
            <w:tcW w:w="1200" w:type="dxa"/>
          </w:tcPr>
          <w:p w:rsidR="00646627" w:rsidRDefault="00646627">
            <w:pPr>
              <w:pStyle w:val="EMPTYCELLSTYLE"/>
            </w:pPr>
          </w:p>
        </w:tc>
        <w:tc>
          <w:tcPr>
            <w:tcW w:w="600" w:type="dxa"/>
          </w:tcPr>
          <w:p w:rsidR="00646627" w:rsidRDefault="00646627">
            <w:pPr>
              <w:pStyle w:val="EMPTYCELLSTYLE"/>
            </w:pPr>
          </w:p>
        </w:tc>
      </w:tr>
    </w:tbl>
    <w:p w:rsidR="00A64DC0" w:rsidRDefault="00A64DC0" w:rsidP="00A64D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64DC0" w:rsidRDefault="00A64DC0" w:rsidP="00A64D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64DC0" w:rsidRDefault="00A64DC0" w:rsidP="00A64D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64DC0" w:rsidRDefault="00A64DC0" w:rsidP="00A64D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64DC0" w:rsidRDefault="00A64DC0" w:rsidP="00A64D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64DC0" w:rsidRDefault="00A64DC0" w:rsidP="00A64D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7"/>
        <w:gridCol w:w="1843"/>
        <w:gridCol w:w="1078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A64DC0" w:rsidTr="00A64DC0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64DC0" w:rsidTr="00A64DC0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A64DC0" w:rsidTr="008E6519">
        <w:trPr>
          <w:trHeight w:val="126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A"/>
                <w:lang w:eastAsia="en-US"/>
              </w:rPr>
            </w:pPr>
            <w:proofErr w:type="spellStart"/>
            <w:r>
              <w:t>Ястребова</w:t>
            </w:r>
            <w:proofErr w:type="spellEnd"/>
            <w:r>
              <w:t xml:space="preserve"> Вера Евгеньевна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color w:val="00000A"/>
                <w:lang w:eastAsia="en-US"/>
              </w:rPr>
            </w:pPr>
            <w:r>
              <w:rPr>
                <w:b/>
              </w:rPr>
              <w:t>начальник отдела, Протокольный отдел, Управление по оргработе и связям с общественностью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2-х комнатная квартира</w:t>
            </w:r>
          </w:p>
          <w:p w:rsidR="00A64DC0" w:rsidRDefault="00A64DC0" w:rsidP="00A02D0A">
            <w:pPr>
              <w:pStyle w:val="style1"/>
            </w:pPr>
          </w:p>
          <w:p w:rsidR="00A64DC0" w:rsidRDefault="00A64DC0" w:rsidP="00A02D0A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  <w:jc w:val="center"/>
            </w:pPr>
            <w:r>
              <w:t>53.70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>
              <w:t>525,026.32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64DC0" w:rsidTr="00A64DC0">
        <w:trPr>
          <w:trHeight w:val="43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532E18">
            <w:pPr>
              <w:pStyle w:val="style1"/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532E18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532E18">
            <w:pPr>
              <w:pStyle w:val="style1"/>
              <w:jc w:val="center"/>
            </w:pPr>
            <w:r>
              <w:t>38.10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532E18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64DC0" w:rsidTr="00A64DC0">
        <w:trPr>
          <w:trHeight w:val="7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муж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гараж (ГСК-55 бокс 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  <w:jc w:val="center"/>
            </w:pPr>
            <w:r>
              <w:t>18.50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  <w:jc w:val="center"/>
            </w:pPr>
            <w:r>
              <w:t>38.10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Автомобиль легковой,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pStyle w:val="style1"/>
            </w:pPr>
            <w:proofErr w:type="spellStart"/>
            <w:r>
              <w:t>Мицубиши</w:t>
            </w:r>
            <w:proofErr w:type="spellEnd"/>
            <w:r>
              <w:t xml:space="preserve"> "</w:t>
            </w:r>
            <w:proofErr w:type="spellStart"/>
            <w:r>
              <w:t>Лансер</w:t>
            </w:r>
            <w:proofErr w:type="spellEnd"/>
            <w:r>
              <w:t xml:space="preserve"> Х",2007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>735,037.39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64DC0" w:rsidTr="00A64DC0">
        <w:trPr>
          <w:trHeight w:val="78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EMPTYCELLSTYLE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садовый участок №23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64DC0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  <w:jc w:val="center"/>
            </w:pPr>
            <w:r>
              <w:t>600.00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  <w:jc w:val="center"/>
            </w:pPr>
            <w:r>
              <w:t>53.70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A64DC0" w:rsidTr="00A64DC0">
        <w:trPr>
          <w:trHeight w:val="455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64DC0" w:rsidRDefault="00A64D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  <w:jc w:val="center"/>
            </w:pPr>
            <w:r>
              <w:t>53.70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 w:rsidP="00A02D0A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4DC0" w:rsidRDefault="00A64DC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</w:tbl>
    <w:p w:rsidR="00A64DC0" w:rsidRDefault="00A64DC0"/>
    <w:sectPr w:rsidR="00A64DC0" w:rsidSect="00A64DC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646627"/>
    <w:rsid w:val="002137D6"/>
    <w:rsid w:val="00250A55"/>
    <w:rsid w:val="00646627"/>
    <w:rsid w:val="009444F0"/>
    <w:rsid w:val="00A64DC0"/>
    <w:rsid w:val="00DB06BB"/>
    <w:rsid w:val="00DB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46627"/>
    <w:rPr>
      <w:sz w:val="1"/>
    </w:rPr>
  </w:style>
  <w:style w:type="paragraph" w:customStyle="1" w:styleId="style1">
    <w:name w:val="style1"/>
    <w:qFormat/>
    <w:rsid w:val="00646627"/>
  </w:style>
  <w:style w:type="paragraph" w:customStyle="1" w:styleId="ConsPlusNonformat">
    <w:name w:val="ConsPlusNonformat"/>
    <w:uiPriority w:val="99"/>
    <w:rsid w:val="00A64DC0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1228</Characters>
  <Application>Microsoft Office Word</Application>
  <DocSecurity>0</DocSecurity>
  <Lines>10</Lines>
  <Paragraphs>2</Paragraphs>
  <ScaleCrop>false</ScaleCrop>
  <Company>Мэрия городского округа Тольятти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dcterms:created xsi:type="dcterms:W3CDTF">2015-05-13T04:47:00Z</dcterms:created>
  <dcterms:modified xsi:type="dcterms:W3CDTF">2015-05-13T04:47:00Z</dcterms:modified>
</cp:coreProperties>
</file>