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14F" w:rsidRDefault="000E714F" w:rsidP="000E71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E714F" w:rsidRDefault="000E714F" w:rsidP="000E71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E714F" w:rsidRDefault="000E714F" w:rsidP="000E71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E714F" w:rsidRDefault="000E714F" w:rsidP="000E71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E714F" w:rsidRDefault="000E714F" w:rsidP="000E714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11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51"/>
        <w:gridCol w:w="1701"/>
        <w:gridCol w:w="1113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E714F" w:rsidRPr="000E714F" w:rsidTr="000E714F">
        <w:trPr>
          <w:trHeight w:val="1890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E714F" w:rsidRPr="000E714F" w:rsidTr="000E714F">
        <w:trPr>
          <w:trHeight w:val="913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0E714F" w:rsidRDefault="000E7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0E714F" w:rsidRDefault="000E7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0E714F" w:rsidRDefault="000E7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0E714F" w:rsidRDefault="000E7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714F" w:rsidRPr="000E714F" w:rsidTr="000E714F">
        <w:trPr>
          <w:trHeight w:val="2690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Default="000E714F" w:rsidP="000E71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Моружонкова</w:t>
            </w:r>
            <w:proofErr w:type="spellEnd"/>
            <w:r w:rsidRPr="002A175C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Александров</w:t>
            </w:r>
          </w:p>
          <w:p w:rsidR="000E714F" w:rsidRPr="000E714F" w:rsidRDefault="000E714F" w:rsidP="000E7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 w:rsidP="000E7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714F">
              <w:rPr>
                <w:rFonts w:ascii="Times New Roman" w:hAnsi="Times New Roman" w:cs="Times New Roman"/>
                <w:bCs/>
                <w:sz w:val="20"/>
                <w:szCs w:val="20"/>
              </w:rPr>
              <w:t>заведующий сектором администрирования доходов управления административной практики и муниципального земельного контроля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Default="000E714F" w:rsidP="005038D2">
            <w:pPr>
              <w:tabs>
                <w:tab w:val="right" w:pos="29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0E714F" w:rsidRDefault="000E714F" w:rsidP="005038D2">
            <w:pPr>
              <w:tabs>
                <w:tab w:val="right" w:pos="29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14F" w:rsidRDefault="000E714F" w:rsidP="005038D2">
            <w:pPr>
              <w:tabs>
                <w:tab w:val="right" w:pos="29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14F" w:rsidRDefault="000E714F" w:rsidP="005038D2">
            <w:pPr>
              <w:tabs>
                <w:tab w:val="right" w:pos="29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14F" w:rsidRDefault="000E714F" w:rsidP="005038D2">
            <w:pPr>
              <w:tabs>
                <w:tab w:val="right" w:pos="29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Дачный земельный участок</w:t>
            </w:r>
          </w:p>
          <w:p w:rsidR="000E714F" w:rsidRDefault="000E714F" w:rsidP="005038D2">
            <w:pPr>
              <w:tabs>
                <w:tab w:val="right" w:pos="29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14F" w:rsidRPr="002A175C" w:rsidRDefault="000E714F" w:rsidP="005038D2">
            <w:pPr>
              <w:tabs>
                <w:tab w:val="right" w:pos="290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Садовы</w:t>
            </w: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й  дом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  <w:p w:rsid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  <w:p w:rsid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  <w:p w:rsidR="000E714F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14F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14F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14F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0E714F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14F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14F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714F" w:rsidRPr="002A175C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Default="000E714F">
            <w:pPr>
              <w:pStyle w:val="style1"/>
            </w:pPr>
            <w:r>
              <w:t>Россия</w:t>
            </w:r>
          </w:p>
          <w:p w:rsidR="000E714F" w:rsidRDefault="000E714F">
            <w:pPr>
              <w:pStyle w:val="style1"/>
            </w:pPr>
          </w:p>
          <w:p w:rsidR="000E714F" w:rsidRDefault="000E714F">
            <w:pPr>
              <w:pStyle w:val="style1"/>
            </w:pPr>
          </w:p>
          <w:p w:rsidR="000E714F" w:rsidRDefault="000E714F">
            <w:pPr>
              <w:pStyle w:val="style1"/>
            </w:pPr>
          </w:p>
          <w:p w:rsidR="000E714F" w:rsidRDefault="000E714F">
            <w:pPr>
              <w:pStyle w:val="style1"/>
            </w:pPr>
            <w:r>
              <w:t>Россия</w:t>
            </w:r>
          </w:p>
          <w:p w:rsidR="000E714F" w:rsidRDefault="000E714F">
            <w:pPr>
              <w:pStyle w:val="style1"/>
            </w:pPr>
          </w:p>
          <w:p w:rsidR="000E714F" w:rsidRDefault="000E714F">
            <w:pPr>
              <w:pStyle w:val="style1"/>
            </w:pPr>
          </w:p>
          <w:p w:rsidR="000E714F" w:rsidRDefault="000E714F">
            <w:pPr>
              <w:pStyle w:val="style1"/>
            </w:pPr>
          </w:p>
          <w:p w:rsidR="000E714F" w:rsidRPr="000E714F" w:rsidRDefault="000E714F">
            <w:pPr>
              <w:pStyle w:val="style1"/>
            </w:pPr>
            <w:r>
              <w:t xml:space="preserve">Россия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2A175C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 xml:space="preserve">Погреб 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2A175C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2A175C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E714F" w:rsidRPr="000E714F" w:rsidRDefault="000E714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648179,33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0E714F" w:rsidRDefault="000E7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714F" w:rsidRPr="000E714F" w:rsidTr="000E714F">
        <w:trPr>
          <w:trHeight w:val="737"/>
        </w:trPr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2A175C" w:rsidRDefault="000E714F" w:rsidP="000E71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0E714F" w:rsidRPr="002A175C" w:rsidRDefault="000E714F" w:rsidP="000E71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0E714F" w:rsidRDefault="000E714F" w:rsidP="000E7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2A175C" w:rsidRDefault="000E714F" w:rsidP="000E71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0E714F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(1/4 доли)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2A175C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0E714F" w:rsidRDefault="000E714F">
            <w:pPr>
              <w:pStyle w:val="style1"/>
            </w:pPr>
            <w:r w:rsidRPr="002A175C"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2A175C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2A175C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2A175C" w:rsidRDefault="000E714F" w:rsidP="005038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0E714F" w:rsidRDefault="000E714F" w:rsidP="000E714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0E714F" w:rsidRDefault="000E714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ВАЗ 219050 «ЛадаГранта»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E714F" w:rsidRPr="002A175C" w:rsidRDefault="000E71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175C">
              <w:rPr>
                <w:rFonts w:ascii="Times New Roman" w:hAnsi="Times New Roman" w:cs="Times New Roman"/>
                <w:sz w:val="20"/>
                <w:szCs w:val="20"/>
              </w:rPr>
              <w:t>397721,79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714F" w:rsidRPr="000E714F" w:rsidRDefault="000E71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0E714F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E714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08B5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4140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75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0FB6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48E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D2C3D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1C7F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0E714F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0E714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170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2015-05-04T07:17:00Z</dcterms:created>
  <dcterms:modified xsi:type="dcterms:W3CDTF">2015-05-04T07:17:00Z</dcterms:modified>
</cp:coreProperties>
</file>