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B6" w:rsidRDefault="007F09B6" w:rsidP="007F09B6">
      <w:pPr>
        <w:pStyle w:val="a3"/>
        <w:jc w:val="center"/>
        <w:rPr>
          <w:rFonts w:cs="Times New Roman"/>
          <w:b/>
        </w:rPr>
      </w:pPr>
      <w:r>
        <w:rPr>
          <w:b/>
        </w:rPr>
        <w:t>СВЕДЕНИЯ</w:t>
      </w:r>
    </w:p>
    <w:p w:rsidR="007F09B6" w:rsidRDefault="007F09B6" w:rsidP="007F09B6">
      <w:pPr>
        <w:pStyle w:val="a3"/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</w:t>
      </w:r>
    </w:p>
    <w:p w:rsidR="007F09B6" w:rsidRDefault="007F09B6" w:rsidP="007F09B6">
      <w:pPr>
        <w:pStyle w:val="a3"/>
        <w:jc w:val="center"/>
        <w:rPr>
          <w:b/>
        </w:rPr>
      </w:pPr>
      <w:r>
        <w:rPr>
          <w:b/>
        </w:rPr>
        <w:t>характера, представленные муниципальным служащим мэрии городского округа Тольятти</w:t>
      </w:r>
    </w:p>
    <w:p w:rsidR="007F09B6" w:rsidRDefault="007F09B6" w:rsidP="007F09B6">
      <w:pPr>
        <w:pStyle w:val="a3"/>
        <w:jc w:val="center"/>
        <w:rPr>
          <w:b/>
        </w:rPr>
      </w:pPr>
      <w:r>
        <w:rPr>
          <w:b/>
        </w:rPr>
        <w:t>(наименование органа местного самоуправления)</w:t>
      </w:r>
    </w:p>
    <w:p w:rsidR="007F09B6" w:rsidRDefault="007F09B6" w:rsidP="007F09B6">
      <w:pPr>
        <w:pStyle w:val="a3"/>
        <w:jc w:val="center"/>
        <w:rPr>
          <w:b/>
        </w:rPr>
      </w:pPr>
      <w:r>
        <w:rPr>
          <w:b/>
        </w:rPr>
        <w:t>за отчетный период с 1 января 2014 года по 31 декабря 2014 года и</w:t>
      </w:r>
    </w:p>
    <w:p w:rsidR="007F09B6" w:rsidRDefault="007F09B6" w:rsidP="007F09B6">
      <w:pPr>
        <w:pStyle w:val="a3"/>
        <w:jc w:val="center"/>
        <w:rPr>
          <w:b/>
        </w:rPr>
      </w:pPr>
      <w:r>
        <w:rPr>
          <w:b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7F09B6" w:rsidTr="007F09B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F09B6" w:rsidTr="007F09B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</w:tr>
      <w:tr w:rsidR="007F09B6" w:rsidTr="007F40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  <w:rPr>
                <w:bCs/>
                <w:sz w:val="22"/>
                <w:szCs w:val="22"/>
              </w:rPr>
            </w:pPr>
            <w:proofErr w:type="spellStart"/>
            <w:r w:rsidRPr="00C314D8">
              <w:t>Мингазова</w:t>
            </w:r>
            <w:proofErr w:type="spellEnd"/>
            <w:r w:rsidRPr="00C314D8">
              <w:t xml:space="preserve"> Юлия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09B6">
              <w:rPr>
                <w:b/>
                <w:u w:val="single"/>
              </w:rPr>
              <w:t xml:space="preserve">специалист 2 категории отдела оформления и регистрации прав муниципальной собственности департамента по управлению муниципальным имуществом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pStyle w:val="style1"/>
            </w:pPr>
            <w:r w:rsidRPr="00C314D8">
              <w:t xml:space="preserve"> однокомнатн</w:t>
            </w:r>
            <w:r>
              <w:t>ая</w:t>
            </w:r>
            <w:r w:rsidRPr="00C314D8">
              <w:t xml:space="preserve"> </w:t>
            </w:r>
            <w:r>
              <w:t>квартира</w:t>
            </w:r>
            <w:r w:rsidRPr="00C314D8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314D8">
              <w:t>общая долевая собственность</w:t>
            </w:r>
            <w:r>
              <w:rPr>
                <w:lang w:val="en-US"/>
              </w:rPr>
              <w:t xml:space="preserve"> </w:t>
            </w:r>
            <w:r w:rsidRPr="00C314D8">
              <w:t>1/3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Pr="00C314D8" w:rsidRDefault="007F09B6" w:rsidP="007F09B6">
            <w:pPr>
              <w:autoSpaceDE w:val="0"/>
              <w:autoSpaceDN w:val="0"/>
              <w:adjustRightInd w:val="0"/>
            </w:pPr>
            <w:r w:rsidRPr="00C314D8">
              <w:t>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Pr="00C314D8" w:rsidRDefault="007F09B6" w:rsidP="007F09B6">
            <w:pPr>
              <w:autoSpaceDE w:val="0"/>
              <w:autoSpaceDN w:val="0"/>
              <w:adjustRightInd w:val="0"/>
            </w:pPr>
            <w:r w:rsidRPr="00C314D8">
              <w:t>Россия</w:t>
            </w:r>
          </w:p>
          <w:p w:rsidR="007F09B6" w:rsidRPr="00C314D8" w:rsidRDefault="007F09B6" w:rsidP="007F09B6">
            <w:pPr>
              <w:autoSpaceDE w:val="0"/>
              <w:autoSpaceDN w:val="0"/>
              <w:adjustRightInd w:val="0"/>
            </w:pPr>
          </w:p>
          <w:p w:rsidR="007F09B6" w:rsidRPr="00C314D8" w:rsidRDefault="007F09B6" w:rsidP="007F09B6">
            <w:pPr>
              <w:autoSpaceDE w:val="0"/>
              <w:autoSpaceDN w:val="0"/>
              <w:adjustRightInd w:val="0"/>
            </w:pPr>
          </w:p>
          <w:p w:rsidR="007F09B6" w:rsidRPr="00C314D8" w:rsidRDefault="007F09B6" w:rsidP="007F09B6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  <w:r w:rsidRPr="00C314D8">
              <w:t>226 862,21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9B6" w:rsidRDefault="007F09B6" w:rsidP="007F09B6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</w:tbl>
    <w:p w:rsidR="009A34A8" w:rsidRDefault="009A34A8">
      <w:bookmarkStart w:id="0" w:name="_GoBack"/>
      <w:bookmarkEnd w:id="0"/>
    </w:p>
    <w:sectPr w:rsidR="009A34A8" w:rsidSect="007F09B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12298"/>
    <w:multiLevelType w:val="hybridMultilevel"/>
    <w:tmpl w:val="4694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23"/>
    <w:rsid w:val="001D2323"/>
    <w:rsid w:val="004E40FC"/>
    <w:rsid w:val="00507DAB"/>
    <w:rsid w:val="00673FC8"/>
    <w:rsid w:val="006B3C45"/>
    <w:rsid w:val="007A14AD"/>
    <w:rsid w:val="007F09B6"/>
    <w:rsid w:val="008A221B"/>
    <w:rsid w:val="009A34A8"/>
    <w:rsid w:val="00C3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E7AFC-A65F-47F2-8CAF-60DC293B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2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9B6"/>
    <w:rPr>
      <w:rFonts w:cs="Calibri"/>
      <w:sz w:val="22"/>
      <w:szCs w:val="22"/>
      <w:lang w:eastAsia="en-US"/>
    </w:rPr>
  </w:style>
  <w:style w:type="paragraph" w:customStyle="1" w:styleId="style1">
    <w:name w:val="style1"/>
    <w:rsid w:val="007F0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2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Исламов</cp:lastModifiedBy>
  <cp:revision>2</cp:revision>
  <cp:lastPrinted>2014-04-11T11:12:00Z</cp:lastPrinted>
  <dcterms:created xsi:type="dcterms:W3CDTF">2015-05-14T17:43:00Z</dcterms:created>
  <dcterms:modified xsi:type="dcterms:W3CDTF">2015-05-14T17:43:00Z</dcterms:modified>
</cp:coreProperties>
</file>