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0C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C0C" w:rsidRPr="00EB5C80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44C0C" w:rsidRPr="00EB5C80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44C0C" w:rsidRPr="00EB5C80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44C0C" w:rsidRPr="00EB5C80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44C0C" w:rsidRPr="00EB5C80" w:rsidRDefault="00444C0C" w:rsidP="00444C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44C0C" w:rsidRPr="00EB5C80" w:rsidRDefault="00444C0C" w:rsidP="00444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44C0C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44C0C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C0C" w:rsidTr="006053F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5C6D">
              <w:rPr>
                <w:rFonts w:ascii="Times New Roman" w:hAnsi="Times New Roman" w:cs="Times New Roman"/>
                <w:sz w:val="20"/>
                <w:szCs w:val="20"/>
              </w:rPr>
              <w:t>Кулькина</w:t>
            </w:r>
            <w:proofErr w:type="spellEnd"/>
            <w:r w:rsidRPr="00375C6D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Pr="00444C0C" w:rsidRDefault="00444C0C" w:rsidP="0044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4C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назначения компенсаций и социальных выплат по Центральному </w:t>
            </w:r>
            <w:r w:rsidRPr="00444C0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району Департамента 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C6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4C0C" w:rsidRP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C0C" w:rsidRPr="00375C6D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C0C" w:rsidRPr="00375C6D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P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C0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P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C0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P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C0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C0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C6D">
              <w:rPr>
                <w:rFonts w:ascii="Times New Roman" w:hAnsi="Times New Roman" w:cs="Times New Roman"/>
                <w:sz w:val="20"/>
                <w:szCs w:val="20"/>
              </w:rPr>
              <w:t>Лада Калина Универсал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C6D">
              <w:rPr>
                <w:rFonts w:ascii="Times New Roman" w:hAnsi="Times New Roman" w:cs="Times New Roman"/>
                <w:sz w:val="20"/>
                <w:szCs w:val="20"/>
              </w:rPr>
              <w:t>450603,58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C0C" w:rsidRDefault="00444C0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444C0C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5C6D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62CE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4C0C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23F9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3E85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0997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44C0C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574E0-DF3A-4B34-ABD3-2A33DD2F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2015-04-26T07:03:00Z</dcterms:created>
  <dcterms:modified xsi:type="dcterms:W3CDTF">2015-04-26T07:03:00Z</dcterms:modified>
</cp:coreProperties>
</file>