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A12" w:rsidRDefault="00451A12"/>
    <w:p w:rsidR="00451A12" w:rsidRDefault="00451A12" w:rsidP="00451A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451A12" w:rsidRDefault="00451A12" w:rsidP="00451A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451A12" w:rsidRDefault="00451A12" w:rsidP="00451A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451A12" w:rsidRDefault="00451A12" w:rsidP="00451A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451A12" w:rsidRDefault="00451A12" w:rsidP="00451A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451A12" w:rsidRDefault="00451A12" w:rsidP="00451A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63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5"/>
        <w:gridCol w:w="1981"/>
        <w:gridCol w:w="938"/>
        <w:gridCol w:w="850"/>
        <w:gridCol w:w="862"/>
        <w:gridCol w:w="850"/>
        <w:gridCol w:w="1011"/>
        <w:gridCol w:w="751"/>
        <w:gridCol w:w="850"/>
        <w:gridCol w:w="680"/>
        <w:gridCol w:w="850"/>
        <w:gridCol w:w="955"/>
        <w:gridCol w:w="3887"/>
      </w:tblGrid>
      <w:tr w:rsidR="00451A12" w:rsidTr="00451A1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1A12" w:rsidRDefault="00451A12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1A12" w:rsidRDefault="00451A12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1A12" w:rsidRDefault="00451A12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1A12" w:rsidRDefault="00451A12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1A12" w:rsidRDefault="00451A12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1A12" w:rsidRDefault="00451A12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1A12" w:rsidRDefault="00451A12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51A12" w:rsidTr="00451A1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1A12" w:rsidRDefault="00451A12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1A12" w:rsidRDefault="00451A12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1A12" w:rsidRDefault="00451A12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1A12" w:rsidRDefault="00451A12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1A12" w:rsidRDefault="00451A12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1A12" w:rsidRDefault="00451A12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1A12" w:rsidRDefault="00451A12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1A12" w:rsidRDefault="00451A12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1A12" w:rsidRDefault="00451A12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1A12" w:rsidRDefault="00451A12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1A12" w:rsidRDefault="00451A12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1A12" w:rsidRDefault="00451A12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1A12" w:rsidRDefault="00451A12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</w:tr>
      <w:tr w:rsidR="00451A12" w:rsidTr="00451A12">
        <w:trPr>
          <w:trHeight w:val="144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1A12" w:rsidRDefault="00451A12" w:rsidP="00275968">
            <w:pPr>
              <w:pStyle w:val="style1"/>
            </w:pPr>
            <w:r>
              <w:t>Денисова Людмила Викторовна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1A12" w:rsidRDefault="00451A12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/>
              </w:rPr>
              <w:t>Специалист 1 категории, Отдел оформления прав пользования земельными ресурсами, Управление администрирования доходов, приватизации и пользования муниципальным имуществом</w:t>
            </w:r>
            <w:proofErr w:type="gramStart"/>
            <w:r>
              <w:rPr>
                <w:b/>
              </w:rPr>
              <w:t xml:space="preserve"> ,</w:t>
            </w:r>
            <w:proofErr w:type="gramEnd"/>
            <w:r>
              <w:rPr>
                <w:b/>
              </w:rPr>
              <w:t xml:space="preserve"> Департамент по управлению муниципальным имуществом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1A12" w:rsidRDefault="00451A12" w:rsidP="00D838B1">
            <w:pPr>
              <w:pStyle w:val="style1"/>
            </w:pPr>
            <w: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1A12" w:rsidRDefault="00451A12" w:rsidP="00D838B1">
            <w:pPr>
              <w:pStyle w:val="style1"/>
              <w:jc w:val="center"/>
            </w:pPr>
            <w: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1A12" w:rsidRDefault="00451A12" w:rsidP="00D838B1">
            <w:pPr>
              <w:pStyle w:val="style1"/>
            </w:pPr>
            <w:r>
              <w:t>21,60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51A12" w:rsidRDefault="00451A1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Россия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1A12" w:rsidRDefault="00451A12">
            <w:pPr>
              <w:pStyle w:val="style1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1A12" w:rsidRDefault="00451A12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1A12" w:rsidRDefault="00451A12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1A12" w:rsidRDefault="00451A1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1A12" w:rsidRDefault="00451A12">
            <w:pPr>
              <w:pStyle w:val="style1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1A12" w:rsidRDefault="00451A1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277 274,25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1A12" w:rsidRDefault="00451A12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</w:tr>
    </w:tbl>
    <w:p w:rsidR="00451A12" w:rsidRDefault="00451A12"/>
    <w:sectPr w:rsidR="00451A12" w:rsidSect="00451A12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8A1510"/>
    <w:rsid w:val="00451A12"/>
    <w:rsid w:val="008A1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8A1510"/>
    <w:rPr>
      <w:sz w:val="1"/>
    </w:rPr>
  </w:style>
  <w:style w:type="paragraph" w:customStyle="1" w:styleId="style1">
    <w:name w:val="style1"/>
    <w:qFormat/>
    <w:rsid w:val="008A1510"/>
  </w:style>
  <w:style w:type="paragraph" w:customStyle="1" w:styleId="ConsPlusNonformat">
    <w:name w:val="ConsPlusNonformat"/>
    <w:uiPriority w:val="99"/>
    <w:rsid w:val="00451A12"/>
    <w:pPr>
      <w:widowControl w:val="0"/>
      <w:suppressAutoHyphens/>
    </w:pPr>
    <w:rPr>
      <w:rFonts w:ascii="Courier New" w:eastAsia="Droid Sans Fallback" w:hAnsi="Courier New" w:cs="Courier New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1086</Characters>
  <Application>Microsoft Office Word</Application>
  <DocSecurity>4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dcterms:created xsi:type="dcterms:W3CDTF">2015-05-13T05:56:00Z</dcterms:created>
  <dcterms:modified xsi:type="dcterms:W3CDTF">2015-05-13T05:56:00Z</dcterms:modified>
</cp:coreProperties>
</file>