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0CC" w:rsidRDefault="00B370CC"/>
    <w:p w:rsidR="00B370CC" w:rsidRDefault="00B370CC" w:rsidP="00B370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370CC" w:rsidRDefault="00B370CC" w:rsidP="00B370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370CC" w:rsidRDefault="00B370CC" w:rsidP="00B370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370CC" w:rsidRDefault="00B370CC" w:rsidP="00B370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370CC" w:rsidRDefault="00B370CC" w:rsidP="00B370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6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7"/>
        <w:gridCol w:w="1843"/>
        <w:gridCol w:w="1078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B370CC" w:rsidTr="00B370CC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370CC" w:rsidTr="00B370CC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B370CC" w:rsidTr="00B370CC">
        <w:trPr>
          <w:trHeight w:val="126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A"/>
                <w:lang w:eastAsia="en-US"/>
              </w:rPr>
            </w:pPr>
            <w:r w:rsidRPr="00B370CC">
              <w:t>Алексеев Андрей Анатольевич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 w:rsidRPr="00B370CC">
              <w:rPr>
                <w:b/>
              </w:rPr>
              <w:t>Руководитель управления, Управление по оргработе и связям с общественностью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Pr="00B370CC" w:rsidRDefault="00B370CC" w:rsidP="00583EA0">
            <w:pPr>
              <w:pStyle w:val="style1"/>
            </w:pPr>
            <w:r w:rsidRPr="00B370CC">
              <w:t>Четырехкомнатная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rPr>
                <w:rFonts w:eastAsiaTheme="minorEastAsia"/>
              </w:rPr>
            </w:pPr>
            <w:r w:rsidRPr="00B370CC">
              <w:rPr>
                <w:rFonts w:eastAsiaTheme="minorEastAsia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  <w:jc w:val="center"/>
            </w:pPr>
            <w:r w:rsidRPr="00B370CC">
              <w:t>71.40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</w:pPr>
            <w:r w:rsidRPr="00B370CC"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pStyle w:val="style1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rPr>
                <w:rFonts w:eastAsiaTheme="minorEastAsia"/>
              </w:rPr>
            </w:pPr>
            <w:r w:rsidRPr="00B370CC">
              <w:t>Автомобили легковые,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rPr>
                <w:rFonts w:eastAsiaTheme="minorEastAsia"/>
              </w:rPr>
            </w:pPr>
            <w:r w:rsidRPr="00B370CC">
              <w:t>ВАЗ 11183 LADA KALINA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  <w:r w:rsidRPr="00B370CC">
              <w:t>775,236.32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B370CC" w:rsidTr="00B370CC">
        <w:trPr>
          <w:trHeight w:val="80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Pr="00B370CC" w:rsidRDefault="00B370CC" w:rsidP="00583EA0">
            <w:pPr>
              <w:pStyle w:val="style1"/>
            </w:pPr>
            <w:r w:rsidRPr="00B370CC">
              <w:t>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rPr>
                <w:rFonts w:eastAsiaTheme="minorEastAsia"/>
              </w:rPr>
            </w:pPr>
            <w:r w:rsidRPr="00B370CC">
              <w:rPr>
                <w:rFonts w:eastAsiaTheme="minorEastAsia"/>
              </w:rPr>
              <w:t>совместная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  <w:jc w:val="center"/>
            </w:pPr>
            <w:r w:rsidRPr="00B370CC">
              <w:t>63.30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</w:pPr>
            <w:r w:rsidRPr="00B370CC"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pStyle w:val="style1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B370CC" w:rsidTr="00B370CC">
        <w:trPr>
          <w:trHeight w:val="49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Pr="00B370CC" w:rsidRDefault="00B370CC" w:rsidP="00583EA0">
            <w:pPr>
              <w:pStyle w:val="style1"/>
            </w:pPr>
            <w:r w:rsidRPr="00B370CC">
              <w:t>Гаражный бокс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rPr>
                <w:rFonts w:eastAsiaTheme="minorEastAsia"/>
              </w:rPr>
            </w:pPr>
            <w:r w:rsidRPr="00B370CC">
              <w:rPr>
                <w:rFonts w:eastAsiaTheme="minorEastAsia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  <w:jc w:val="center"/>
            </w:pPr>
            <w:r w:rsidRPr="00B370CC">
              <w:t>15.80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</w:pPr>
            <w:r w:rsidRPr="00B370CC"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pStyle w:val="style1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B370CC" w:rsidTr="00B370CC">
        <w:trPr>
          <w:trHeight w:val="49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B370CC">
              <w:t xml:space="preserve">Жена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Pr="00B370CC" w:rsidRDefault="00B370CC" w:rsidP="00583EA0">
            <w:pPr>
              <w:pStyle w:val="style1"/>
            </w:pPr>
            <w:r w:rsidRPr="00B370CC">
              <w:t>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rPr>
                <w:rFonts w:eastAsiaTheme="minorEastAsia"/>
              </w:rPr>
            </w:pPr>
            <w:r w:rsidRPr="00B370CC">
              <w:rPr>
                <w:rFonts w:eastAsiaTheme="minorEastAsia"/>
              </w:rPr>
              <w:t>совместная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  <w:jc w:val="center"/>
            </w:pPr>
            <w:r w:rsidRPr="00B370CC">
              <w:t>63.30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</w:pPr>
            <w:r w:rsidRPr="00B370CC"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pStyle w:val="style1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B370CC" w:rsidTr="00B370CC">
        <w:trPr>
          <w:trHeight w:val="49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B370CC">
              <w:t xml:space="preserve">Сын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Pr="00B370CC" w:rsidRDefault="00B370CC" w:rsidP="00583EA0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rPr>
                <w:rFonts w:eastAsiaTheme="minorEastAsi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</w:pPr>
            <w:r w:rsidRPr="00B370CC">
              <w:t>Трехкомнатная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  <w:jc w:val="center"/>
            </w:pPr>
            <w:r w:rsidRPr="00B370CC">
              <w:t>63.30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</w:pPr>
            <w:r w:rsidRPr="00B370CC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B370CC" w:rsidTr="00B370CC">
        <w:trPr>
          <w:trHeight w:val="49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EF7F21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Сын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Pr="00B370CC" w:rsidRDefault="00B370CC" w:rsidP="00583EA0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rPr>
                <w:rFonts w:eastAsiaTheme="minorEastAsi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</w:pPr>
            <w:r w:rsidRPr="00B370CC">
              <w:t>Трехкомнатная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  <w:jc w:val="center"/>
            </w:pPr>
            <w:r w:rsidRPr="00B370CC">
              <w:t>63.30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 w:rsidP="00583EA0">
            <w:pPr>
              <w:pStyle w:val="style1"/>
            </w:pPr>
            <w:r w:rsidRPr="00B370CC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0CC" w:rsidRPr="00B370CC" w:rsidRDefault="00B370C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</w:tbl>
    <w:p w:rsidR="00B370CC" w:rsidRDefault="00B370CC" w:rsidP="00B370CC"/>
    <w:sectPr w:rsidR="00B370CC" w:rsidSect="00B370C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671544"/>
    <w:rsid w:val="00097BBF"/>
    <w:rsid w:val="00671544"/>
    <w:rsid w:val="00690AD2"/>
    <w:rsid w:val="00913DCC"/>
    <w:rsid w:val="00B370CC"/>
    <w:rsid w:val="00EF7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90AD2"/>
    <w:rPr>
      <w:sz w:val="1"/>
    </w:rPr>
  </w:style>
  <w:style w:type="paragraph" w:customStyle="1" w:styleId="style1">
    <w:name w:val="style1"/>
    <w:qFormat/>
    <w:rsid w:val="00690AD2"/>
  </w:style>
  <w:style w:type="paragraph" w:customStyle="1" w:styleId="ConsPlusNonformat">
    <w:name w:val="ConsPlusNonformat"/>
    <w:uiPriority w:val="99"/>
    <w:rsid w:val="00B370CC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8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dcterms:created xsi:type="dcterms:W3CDTF">2015-05-13T04:52:00Z</dcterms:created>
  <dcterms:modified xsi:type="dcterms:W3CDTF">2015-05-13T04:53:00Z</dcterms:modified>
</cp:coreProperties>
</file>