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</w:t>
      </w: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период с 1 </w:t>
      </w:r>
      <w:bookmarkStart w:id="0" w:name="_GoBack"/>
      <w:bookmarkEnd w:id="0"/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января 20</w:t>
      </w:r>
      <w:r w:rsidR="002702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 w:rsidR="002702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</w:t>
      </w:r>
    </w:p>
    <w:p w:rsidR="000A699C" w:rsidRPr="00AE63C8" w:rsidRDefault="000A699C" w:rsidP="000A69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4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0A699C" w:rsidRPr="00AE63C8" w:rsidTr="0027029F">
        <w:trPr>
          <w:trHeight w:val="544"/>
        </w:trPr>
        <w:tc>
          <w:tcPr>
            <w:tcW w:w="508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                                                                                       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или </w:t>
            </w:r>
            <w:proofErr w:type="gramStart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0A699C" w:rsidRPr="00AE63C8" w:rsidTr="0027029F">
        <w:trPr>
          <w:trHeight w:val="824"/>
        </w:trPr>
        <w:tc>
          <w:tcPr>
            <w:tcW w:w="508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0A699C" w:rsidRPr="00AE63C8" w:rsidRDefault="000A699C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699C" w:rsidRPr="00AE63C8" w:rsidTr="009512EE">
        <w:trPr>
          <w:trHeight w:val="343"/>
        </w:trPr>
        <w:tc>
          <w:tcPr>
            <w:tcW w:w="508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0A699C" w:rsidRPr="00AE63C8" w:rsidTr="009512EE">
        <w:tc>
          <w:tcPr>
            <w:tcW w:w="508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0A699C" w:rsidRPr="00AE63C8" w:rsidTr="009512EE">
        <w:tc>
          <w:tcPr>
            <w:tcW w:w="508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1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1"/>
          </w:p>
        </w:tc>
        <w:tc>
          <w:tcPr>
            <w:tcW w:w="4100" w:type="dxa"/>
            <w:shd w:val="clear" w:color="auto" w:fill="auto"/>
          </w:tcPr>
          <w:p w:rsidR="000A699C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Карцева Любовь Ивановна</w:t>
            </w:r>
          </w:p>
          <w:p w:rsidR="003607C5" w:rsidRPr="00AE63C8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Председатель Контрольно-счетной палаты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00" w:type="dxa"/>
            <w:shd w:val="clear" w:color="auto" w:fill="auto"/>
          </w:tcPr>
          <w:p w:rsidR="000A699C" w:rsidRDefault="002E4DD7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основному месту работы – 965807,71</w:t>
            </w:r>
          </w:p>
          <w:p w:rsidR="002E4DD7" w:rsidRPr="00AE63C8" w:rsidRDefault="002E4DD7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Пенсия по старости – 159867,16</w:t>
            </w:r>
          </w:p>
        </w:tc>
        <w:tc>
          <w:tcPr>
            <w:tcW w:w="2000" w:type="dxa"/>
            <w:shd w:val="clear" w:color="auto" w:fill="auto"/>
          </w:tcPr>
          <w:p w:rsidR="000A699C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607C5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607C5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607C5" w:rsidRPr="00AE63C8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shd w:val="clear" w:color="auto" w:fill="auto"/>
          </w:tcPr>
          <w:p w:rsidR="000A699C" w:rsidRDefault="002E4DD7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  <w:p w:rsidR="002E4DD7" w:rsidRDefault="002E4DD7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E4DD7" w:rsidRPr="00AE63C8" w:rsidRDefault="002E4DD7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800" w:type="dxa"/>
            <w:shd w:val="clear" w:color="auto" w:fill="auto"/>
          </w:tcPr>
          <w:p w:rsidR="000A699C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C5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C5" w:rsidRPr="00AE63C8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0A699C" w:rsidRPr="00AE63C8" w:rsidRDefault="002E4DD7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0A699C" w:rsidRPr="00AE63C8" w:rsidTr="009512EE">
        <w:tc>
          <w:tcPr>
            <w:tcW w:w="508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699C" w:rsidRPr="00AE63C8" w:rsidTr="009512EE">
        <w:tc>
          <w:tcPr>
            <w:tcW w:w="508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699C" w:rsidRPr="00AE63C8" w:rsidTr="009512EE">
        <w:trPr>
          <w:trHeight w:val="20"/>
        </w:trPr>
        <w:tc>
          <w:tcPr>
            <w:tcW w:w="508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0A699C" w:rsidRPr="00AE63C8" w:rsidTr="009512EE">
        <w:tc>
          <w:tcPr>
            <w:tcW w:w="508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" w:name="sub_1102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2"/>
          </w:p>
        </w:tc>
        <w:tc>
          <w:tcPr>
            <w:tcW w:w="4100" w:type="dxa"/>
            <w:shd w:val="clear" w:color="auto" w:fill="auto"/>
          </w:tcPr>
          <w:p w:rsidR="000A699C" w:rsidRDefault="002E4DD7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Кантонист Татьяна Степановна</w:t>
            </w:r>
          </w:p>
          <w:p w:rsidR="002E4DD7" w:rsidRPr="00AE63C8" w:rsidRDefault="002E4DD7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Аудитор Контрольно-счетной палаты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9512EE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623281,16</w:t>
            </w:r>
          </w:p>
        </w:tc>
        <w:tc>
          <w:tcPr>
            <w:tcW w:w="2000" w:type="dxa"/>
            <w:shd w:val="clear" w:color="auto" w:fill="auto"/>
          </w:tcPr>
          <w:p w:rsidR="000A699C" w:rsidRDefault="009512EE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  <w:p w:rsidR="00421BE0" w:rsidRPr="00421BE0" w:rsidRDefault="00421BE0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  <w:p w:rsidR="009512EE" w:rsidRDefault="009512EE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512EE" w:rsidRDefault="009512EE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421BE0" w:rsidRPr="009512EE" w:rsidRDefault="00421BE0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  <w:shd w:val="clear" w:color="auto" w:fill="auto"/>
          </w:tcPr>
          <w:p w:rsidR="009512EE" w:rsidRDefault="009512EE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  <w:p w:rsidR="009512EE" w:rsidRDefault="009512EE" w:rsidP="009512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BE0" w:rsidRDefault="00421BE0" w:rsidP="00421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159,0</w:t>
            </w:r>
          </w:p>
          <w:p w:rsidR="00421BE0" w:rsidRDefault="00421BE0" w:rsidP="00421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1291,0</w:t>
            </w:r>
          </w:p>
          <w:p w:rsidR="00421BE0" w:rsidRDefault="00421BE0" w:rsidP="00421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BE0" w:rsidRPr="00421BE0" w:rsidRDefault="00421BE0" w:rsidP="00421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800" w:type="dxa"/>
            <w:shd w:val="clear" w:color="auto" w:fill="auto"/>
          </w:tcPr>
          <w:p w:rsidR="009512EE" w:rsidRDefault="009512EE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12EE" w:rsidRDefault="009512EE" w:rsidP="009512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BE0" w:rsidRDefault="009512EE" w:rsidP="009512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21BE0" w:rsidRDefault="00421BE0" w:rsidP="00421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699C" w:rsidRDefault="000A699C" w:rsidP="00421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BE0" w:rsidRPr="00421BE0" w:rsidRDefault="00421BE0" w:rsidP="00421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40" w:type="dxa"/>
            <w:shd w:val="clear" w:color="auto" w:fill="auto"/>
          </w:tcPr>
          <w:p w:rsidR="000A699C" w:rsidRPr="00AE63C8" w:rsidRDefault="009512EE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Альфард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2006год</w:t>
            </w:r>
          </w:p>
        </w:tc>
      </w:tr>
      <w:tr w:rsidR="000A699C" w:rsidRPr="00AE63C8" w:rsidTr="009512EE">
        <w:tc>
          <w:tcPr>
            <w:tcW w:w="508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9512EE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shd w:val="clear" w:color="auto" w:fill="auto"/>
          </w:tcPr>
          <w:p w:rsidR="000A699C" w:rsidRPr="00421BE0" w:rsidRDefault="00421BE0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531089.99</w:t>
            </w:r>
          </w:p>
        </w:tc>
        <w:tc>
          <w:tcPr>
            <w:tcW w:w="2000" w:type="dxa"/>
            <w:shd w:val="clear" w:color="auto" w:fill="auto"/>
          </w:tcPr>
          <w:p w:rsidR="000A699C" w:rsidRPr="00421BE0" w:rsidRDefault="00421BE0" w:rsidP="0042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0" w:type="dxa"/>
            <w:shd w:val="clear" w:color="auto" w:fill="auto"/>
          </w:tcPr>
          <w:p w:rsidR="000A699C" w:rsidRPr="00AE63C8" w:rsidRDefault="00421BE0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0A699C" w:rsidRPr="00AE63C8" w:rsidRDefault="0027029F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0" w:type="dxa"/>
            <w:shd w:val="clear" w:color="auto" w:fill="auto"/>
          </w:tcPr>
          <w:p w:rsidR="000A699C" w:rsidRPr="00AE63C8" w:rsidRDefault="0027029F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титан, 1996 год</w:t>
            </w:r>
          </w:p>
        </w:tc>
      </w:tr>
      <w:tr w:rsidR="0027029F" w:rsidRPr="00AE63C8" w:rsidTr="009512EE">
        <w:tc>
          <w:tcPr>
            <w:tcW w:w="508" w:type="dxa"/>
            <w:vMerge/>
            <w:shd w:val="clear" w:color="auto" w:fill="auto"/>
          </w:tcPr>
          <w:p w:rsidR="0027029F" w:rsidRPr="00AE63C8" w:rsidRDefault="0027029F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27029F" w:rsidRPr="00AE63C8" w:rsidRDefault="0027029F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27029F" w:rsidRDefault="0027029F"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00" w:type="dxa"/>
            <w:shd w:val="clear" w:color="auto" w:fill="auto"/>
          </w:tcPr>
          <w:p w:rsidR="0027029F" w:rsidRDefault="0027029F"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0" w:type="dxa"/>
            <w:shd w:val="clear" w:color="auto" w:fill="auto"/>
          </w:tcPr>
          <w:p w:rsidR="0027029F" w:rsidRDefault="0027029F"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27029F" w:rsidRDefault="0027029F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0" w:type="dxa"/>
            <w:shd w:val="clear" w:color="auto" w:fill="auto"/>
          </w:tcPr>
          <w:p w:rsidR="0027029F" w:rsidRPr="0027029F" w:rsidRDefault="0027029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27029F" w:rsidRPr="00AE63C8" w:rsidTr="009512EE">
        <w:tc>
          <w:tcPr>
            <w:tcW w:w="508" w:type="dxa"/>
            <w:shd w:val="clear" w:color="auto" w:fill="auto"/>
          </w:tcPr>
          <w:p w:rsidR="0027029F" w:rsidRPr="00AE63C8" w:rsidRDefault="0027029F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27029F" w:rsidRPr="00AE63C8" w:rsidRDefault="0027029F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27029F" w:rsidRDefault="0027029F" w:rsidP="0027029F"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00" w:type="dxa"/>
            <w:shd w:val="clear" w:color="auto" w:fill="auto"/>
          </w:tcPr>
          <w:p w:rsidR="0027029F" w:rsidRDefault="0027029F" w:rsidP="0027029F"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0" w:type="dxa"/>
            <w:shd w:val="clear" w:color="auto" w:fill="auto"/>
          </w:tcPr>
          <w:p w:rsidR="0027029F" w:rsidRDefault="0027029F" w:rsidP="0027029F"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27029F" w:rsidRDefault="0027029F" w:rsidP="0027029F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0" w:type="dxa"/>
            <w:shd w:val="clear" w:color="auto" w:fill="auto"/>
          </w:tcPr>
          <w:p w:rsidR="0027029F" w:rsidRPr="0027029F" w:rsidRDefault="0027029F" w:rsidP="0027029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27029F" w:rsidRPr="00AE63C8" w:rsidTr="009512EE">
        <w:tc>
          <w:tcPr>
            <w:tcW w:w="508" w:type="dxa"/>
            <w:shd w:val="clear" w:color="auto" w:fill="auto"/>
          </w:tcPr>
          <w:p w:rsidR="0027029F" w:rsidRPr="00AE63C8" w:rsidRDefault="0027029F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27029F" w:rsidRPr="00AE63C8" w:rsidRDefault="0027029F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27029F" w:rsidRDefault="0027029F" w:rsidP="0027029F"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00" w:type="dxa"/>
            <w:shd w:val="clear" w:color="auto" w:fill="auto"/>
          </w:tcPr>
          <w:p w:rsidR="0027029F" w:rsidRDefault="0027029F" w:rsidP="0027029F"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0" w:type="dxa"/>
            <w:shd w:val="clear" w:color="auto" w:fill="auto"/>
          </w:tcPr>
          <w:p w:rsidR="0027029F" w:rsidRDefault="0027029F" w:rsidP="0027029F"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27029F" w:rsidRDefault="0027029F" w:rsidP="0027029F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0" w:type="dxa"/>
            <w:shd w:val="clear" w:color="auto" w:fill="auto"/>
          </w:tcPr>
          <w:p w:rsidR="0027029F" w:rsidRPr="0027029F" w:rsidRDefault="0027029F" w:rsidP="0027029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27029F" w:rsidRPr="00AE63C8" w:rsidTr="009512EE">
        <w:tc>
          <w:tcPr>
            <w:tcW w:w="508" w:type="dxa"/>
            <w:shd w:val="clear" w:color="auto" w:fill="auto"/>
          </w:tcPr>
          <w:p w:rsidR="0027029F" w:rsidRPr="00AE63C8" w:rsidRDefault="0027029F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27029F" w:rsidRPr="00AE63C8" w:rsidRDefault="0027029F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27029F" w:rsidRDefault="0027029F" w:rsidP="0027029F"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00" w:type="dxa"/>
            <w:shd w:val="clear" w:color="auto" w:fill="auto"/>
          </w:tcPr>
          <w:p w:rsidR="0027029F" w:rsidRDefault="0027029F" w:rsidP="0027029F"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0" w:type="dxa"/>
            <w:shd w:val="clear" w:color="auto" w:fill="auto"/>
          </w:tcPr>
          <w:p w:rsidR="0027029F" w:rsidRDefault="0027029F" w:rsidP="0027029F"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27029F" w:rsidRDefault="0027029F" w:rsidP="0027029F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0" w:type="dxa"/>
            <w:shd w:val="clear" w:color="auto" w:fill="auto"/>
          </w:tcPr>
          <w:p w:rsidR="0027029F" w:rsidRPr="0027029F" w:rsidRDefault="0027029F" w:rsidP="0027029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7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A699C" w:rsidRPr="00AE63C8" w:rsidSect="0027029F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1418" w:right="902" w:bottom="426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BE0" w:rsidRDefault="00421BE0" w:rsidP="000A699C">
      <w:pPr>
        <w:spacing w:after="0" w:line="240" w:lineRule="auto"/>
      </w:pPr>
      <w:r>
        <w:separator/>
      </w:r>
    </w:p>
  </w:endnote>
  <w:endnote w:type="continuationSeparator" w:id="0">
    <w:p w:rsidR="00421BE0" w:rsidRDefault="00421BE0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BE0" w:rsidRDefault="00421BE0" w:rsidP="000A699C">
      <w:pPr>
        <w:spacing w:after="0" w:line="240" w:lineRule="auto"/>
      </w:pPr>
      <w:r>
        <w:separator/>
      </w:r>
    </w:p>
  </w:footnote>
  <w:footnote w:type="continuationSeparator" w:id="0">
    <w:p w:rsidR="00421BE0" w:rsidRDefault="00421BE0" w:rsidP="000A699C">
      <w:pPr>
        <w:spacing w:after="0" w:line="240" w:lineRule="auto"/>
      </w:pPr>
      <w:r>
        <w:continuationSeparator/>
      </w:r>
    </w:p>
  </w:footnote>
  <w:footnote w:id="1">
    <w:p w:rsidR="00421BE0" w:rsidRDefault="00421BE0" w:rsidP="000A699C">
      <w:pPr>
        <w:pStyle w:val="a5"/>
      </w:pPr>
      <w:r>
        <w:rPr>
          <w:rStyle w:val="a8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</w:t>
      </w:r>
      <w:proofErr w:type="gramStart"/>
      <w:r>
        <w:t>объектов, принадлежащих на праве собственности указывается</w:t>
      </w:r>
      <w:proofErr w:type="gramEnd"/>
      <w:r>
        <w:t xml:space="preserve"> «(собственность)»; для долевой собственности дополнительно указывается доля лица, чьи сведения размещаются; для объектов, находящихся в пользовании </w:t>
      </w:r>
      <w:proofErr w:type="spellStart"/>
      <w:r>
        <w:t>ывается</w:t>
      </w:r>
      <w:proofErr w:type="spellEnd"/>
      <w:r>
        <w:t xml:space="preserve"> «(пользование)».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E0" w:rsidRDefault="00421BE0" w:rsidP="009512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1BE0" w:rsidRDefault="00421B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9C"/>
    <w:rsid w:val="000456D3"/>
    <w:rsid w:val="000A699C"/>
    <w:rsid w:val="000C4C15"/>
    <w:rsid w:val="0012040A"/>
    <w:rsid w:val="0027029F"/>
    <w:rsid w:val="002E4DD7"/>
    <w:rsid w:val="003607C5"/>
    <w:rsid w:val="00421BE0"/>
    <w:rsid w:val="00472AE6"/>
    <w:rsid w:val="006B0EC7"/>
    <w:rsid w:val="008A0003"/>
    <w:rsid w:val="009512EE"/>
    <w:rsid w:val="00A242FC"/>
    <w:rsid w:val="00B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99C"/>
  </w:style>
  <w:style w:type="paragraph" w:styleId="a5">
    <w:name w:val="footnote text"/>
    <w:basedOn w:val="a"/>
    <w:link w:val="a6"/>
    <w:uiPriority w:val="99"/>
    <w:semiHidden/>
    <w:unhideWhenUsed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699C"/>
    <w:rPr>
      <w:sz w:val="20"/>
      <w:szCs w:val="20"/>
    </w:rPr>
  </w:style>
  <w:style w:type="character" w:styleId="a7">
    <w:name w:val="page number"/>
    <w:basedOn w:val="a0"/>
    <w:rsid w:val="000A699C"/>
  </w:style>
  <w:style w:type="character" w:styleId="a8">
    <w:name w:val="footnote reference"/>
    <w:rsid w:val="000A69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99C"/>
  </w:style>
  <w:style w:type="paragraph" w:styleId="a5">
    <w:name w:val="footnote text"/>
    <w:basedOn w:val="a"/>
    <w:link w:val="a6"/>
    <w:uiPriority w:val="99"/>
    <w:semiHidden/>
    <w:unhideWhenUsed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699C"/>
    <w:rPr>
      <w:sz w:val="20"/>
      <w:szCs w:val="20"/>
    </w:rPr>
  </w:style>
  <w:style w:type="character" w:styleId="a7">
    <w:name w:val="page number"/>
    <w:basedOn w:val="a0"/>
    <w:rsid w:val="000A699C"/>
  </w:style>
  <w:style w:type="character" w:styleId="a8">
    <w:name w:val="footnote reference"/>
    <w:rsid w:val="000A6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6</cp:revision>
  <dcterms:created xsi:type="dcterms:W3CDTF">2015-10-15T02:42:00Z</dcterms:created>
  <dcterms:modified xsi:type="dcterms:W3CDTF">2015-12-28T03:21:00Z</dcterms:modified>
</cp:coreProperties>
</file>