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68" w:rsidRPr="00A56F45" w:rsidRDefault="002B48DB" w:rsidP="002B48DB">
      <w:pPr>
        <w:jc w:val="center"/>
        <w:rPr>
          <w:rFonts w:ascii="Times New Roman" w:hAnsi="Times New Roman" w:cs="Times New Roman"/>
          <w:sz w:val="18"/>
          <w:szCs w:val="18"/>
        </w:rPr>
      </w:pPr>
      <w:r w:rsidRPr="00A56F45">
        <w:rPr>
          <w:rFonts w:ascii="Times New Roman" w:hAnsi="Times New Roman" w:cs="Times New Roman"/>
          <w:sz w:val="18"/>
          <w:szCs w:val="18"/>
        </w:rPr>
        <w:t xml:space="preserve">СВЕДЕНИЯ </w:t>
      </w:r>
    </w:p>
    <w:p w:rsidR="002B48DB" w:rsidRPr="00A56F45" w:rsidRDefault="002B48DB" w:rsidP="002B48DB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56F45">
        <w:rPr>
          <w:rFonts w:ascii="Times New Roman" w:hAnsi="Times New Roman" w:cs="Times New Roman"/>
          <w:sz w:val="18"/>
          <w:szCs w:val="18"/>
        </w:rPr>
        <w:t>О доходах, об имуществе и обязательствах имущественного характера, лиц замещающих муниципальные должности Московской области и муниципальных служащих Московской области, членов их смей с 1 января по 31 декабря 2014 года для размещения на официальном сайт Контрольно-счетной палаты Закрытого административно-территориального образования городской округ Звёздный городок Московской области и предоставления этих сведений средствам массовой информации для опубликования</w:t>
      </w:r>
      <w:proofErr w:type="gramEnd"/>
    </w:p>
    <w:p w:rsidR="002B48DB" w:rsidRDefault="002B48DB" w:rsidP="002B48D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3402"/>
        <w:gridCol w:w="851"/>
        <w:gridCol w:w="1276"/>
        <w:gridCol w:w="1701"/>
        <w:gridCol w:w="1559"/>
        <w:gridCol w:w="1134"/>
        <w:gridCol w:w="1276"/>
      </w:tblGrid>
      <w:tr w:rsidR="00A56F45" w:rsidTr="00A56F45">
        <w:tc>
          <w:tcPr>
            <w:tcW w:w="1242" w:type="dxa"/>
            <w:vMerge w:val="restart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ФИО лица, представившего сведения</w:t>
            </w:r>
          </w:p>
        </w:tc>
        <w:tc>
          <w:tcPr>
            <w:tcW w:w="1276" w:type="dxa"/>
            <w:vMerge w:val="restart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2014 год (руб.)</w:t>
            </w:r>
          </w:p>
        </w:tc>
        <w:tc>
          <w:tcPr>
            <w:tcW w:w="7230" w:type="dxa"/>
            <w:gridSpan w:val="4"/>
          </w:tcPr>
          <w:p w:rsidR="00B54D48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 на праве собственности</w:t>
            </w:r>
          </w:p>
        </w:tc>
        <w:tc>
          <w:tcPr>
            <w:tcW w:w="3969" w:type="dxa"/>
            <w:gridSpan w:val="3"/>
          </w:tcPr>
          <w:p w:rsidR="00B54D48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A56F45" w:rsidTr="00A56F45">
        <w:tc>
          <w:tcPr>
            <w:tcW w:w="1242" w:type="dxa"/>
            <w:vMerge/>
          </w:tcPr>
          <w:p w:rsidR="00B54D48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54D48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54D48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851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  <w:vAlign w:val="center"/>
          </w:tcPr>
          <w:p w:rsidR="00B54D48" w:rsidRPr="00A56F45" w:rsidRDefault="00B54D48" w:rsidP="00B54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A56F45" w:rsidTr="00A56F45">
        <w:tc>
          <w:tcPr>
            <w:tcW w:w="1242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2B48DB" w:rsidRPr="00A56F45" w:rsidRDefault="00B54D48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531FBF" w:rsidTr="00531FBF">
        <w:trPr>
          <w:trHeight w:val="335"/>
        </w:trPr>
        <w:tc>
          <w:tcPr>
            <w:tcW w:w="1242" w:type="dxa"/>
          </w:tcPr>
          <w:p w:rsidR="00531FBF" w:rsidRPr="00A56F45" w:rsidRDefault="00531FBF" w:rsidP="00A56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Каплевская</w:t>
            </w:r>
            <w:proofErr w:type="spellEnd"/>
            <w:r w:rsidRPr="00A56F45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Петровна</w:t>
            </w:r>
          </w:p>
        </w:tc>
        <w:tc>
          <w:tcPr>
            <w:tcW w:w="1276" w:type="dxa"/>
            <w:vMerge w:val="restart"/>
            <w:vAlign w:val="center"/>
          </w:tcPr>
          <w:p w:rsidR="00531FBF" w:rsidRPr="00A56F45" w:rsidRDefault="00531FBF" w:rsidP="005A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Председатель КСП Звёздного городка</w:t>
            </w:r>
          </w:p>
        </w:tc>
        <w:tc>
          <w:tcPr>
            <w:tcW w:w="1559" w:type="dxa"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919106,82</w:t>
            </w:r>
          </w:p>
        </w:tc>
        <w:tc>
          <w:tcPr>
            <w:tcW w:w="3402" w:type="dxa"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531FBF" w:rsidRPr="00A56F45" w:rsidRDefault="00531FBF" w:rsidP="00531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Квартира (социальный наём)</w:t>
            </w:r>
          </w:p>
        </w:tc>
        <w:tc>
          <w:tcPr>
            <w:tcW w:w="1134" w:type="dxa"/>
            <w:vMerge w:val="restart"/>
            <w:vAlign w:val="center"/>
          </w:tcPr>
          <w:p w:rsidR="00531FBF" w:rsidRPr="00A56F45" w:rsidRDefault="00531FBF" w:rsidP="00531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276" w:type="dxa"/>
            <w:vMerge w:val="restart"/>
            <w:vAlign w:val="center"/>
          </w:tcPr>
          <w:p w:rsidR="00531FBF" w:rsidRPr="00A56F45" w:rsidRDefault="00531FBF" w:rsidP="00531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531FBF" w:rsidTr="005A6231">
        <w:tc>
          <w:tcPr>
            <w:tcW w:w="1242" w:type="dxa"/>
          </w:tcPr>
          <w:p w:rsidR="00531FBF" w:rsidRPr="00A56F45" w:rsidRDefault="00531FBF" w:rsidP="00A56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vMerge/>
            <w:vAlign w:val="center"/>
          </w:tcPr>
          <w:p w:rsidR="00531FBF" w:rsidRPr="00A56F45" w:rsidRDefault="00531FBF" w:rsidP="005A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1485005,46</w:t>
            </w:r>
          </w:p>
        </w:tc>
        <w:tc>
          <w:tcPr>
            <w:tcW w:w="3402" w:type="dxa"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1FBF" w:rsidTr="005A6231">
        <w:tc>
          <w:tcPr>
            <w:tcW w:w="1242" w:type="dxa"/>
          </w:tcPr>
          <w:p w:rsidR="00531FBF" w:rsidRPr="00A56F45" w:rsidRDefault="00531FBF" w:rsidP="00A56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vMerge/>
            <w:vAlign w:val="center"/>
          </w:tcPr>
          <w:p w:rsidR="00531FBF" w:rsidRPr="00A56F45" w:rsidRDefault="00531FBF" w:rsidP="005A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31FBF" w:rsidRPr="00A56F45" w:rsidRDefault="00531FBF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231" w:rsidTr="005A6231">
        <w:tc>
          <w:tcPr>
            <w:tcW w:w="1242" w:type="dxa"/>
          </w:tcPr>
          <w:p w:rsidR="005A6231" w:rsidRPr="00A56F45" w:rsidRDefault="005A6231" w:rsidP="00A56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Щелкаева</w:t>
            </w:r>
            <w:proofErr w:type="spellEnd"/>
            <w:r w:rsidRPr="00A56F45">
              <w:rPr>
                <w:rFonts w:ascii="Times New Roman" w:hAnsi="Times New Roman" w:cs="Times New Roman"/>
                <w:sz w:val="16"/>
                <w:szCs w:val="16"/>
              </w:rPr>
              <w:t xml:space="preserve"> Вероника Евгеньевна</w:t>
            </w:r>
          </w:p>
        </w:tc>
        <w:tc>
          <w:tcPr>
            <w:tcW w:w="1276" w:type="dxa"/>
            <w:vMerge w:val="restart"/>
            <w:vAlign w:val="center"/>
          </w:tcPr>
          <w:p w:rsidR="005A6231" w:rsidRPr="00A56F45" w:rsidRDefault="005A6231" w:rsidP="005A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Аудитор КСП Звёздного городка</w:t>
            </w:r>
          </w:p>
        </w:tc>
        <w:tc>
          <w:tcPr>
            <w:tcW w:w="1559" w:type="dxa"/>
          </w:tcPr>
          <w:p w:rsidR="005A6231" w:rsidRPr="00A56F45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597356,57</w:t>
            </w:r>
          </w:p>
        </w:tc>
        <w:tc>
          <w:tcPr>
            <w:tcW w:w="3402" w:type="dxa"/>
          </w:tcPr>
          <w:p w:rsidR="005A6231" w:rsidRPr="00A56F45" w:rsidRDefault="005A6231" w:rsidP="00A56F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 xml:space="preserve"> (долевая собственность -–1/2 доли)</w:t>
            </w:r>
          </w:p>
        </w:tc>
        <w:tc>
          <w:tcPr>
            <w:tcW w:w="851" w:type="dxa"/>
          </w:tcPr>
          <w:p w:rsidR="005A6231" w:rsidRPr="00A56F45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276" w:type="dxa"/>
          </w:tcPr>
          <w:p w:rsidR="005A6231" w:rsidRPr="00A56F45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A6231" w:rsidRPr="00A56F45" w:rsidRDefault="005A6231" w:rsidP="00A56F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5A6231" w:rsidRPr="00A56F45" w:rsidRDefault="005A6231" w:rsidP="00A56F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A6231" w:rsidRPr="00A56F45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6231" w:rsidRPr="00A56F45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231" w:rsidTr="00A56F45">
        <w:tc>
          <w:tcPr>
            <w:tcW w:w="1242" w:type="dxa"/>
          </w:tcPr>
          <w:p w:rsidR="005A6231" w:rsidRPr="005A6231" w:rsidRDefault="005A6231" w:rsidP="005A6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="0071123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bookmarkStart w:id="0" w:name="_GoBack"/>
            <w:bookmarkEnd w:id="0"/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3402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Шевроле </w:t>
            </w:r>
            <w:proofErr w:type="spellStart"/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Реззо</w:t>
            </w:r>
            <w:proofErr w:type="spellEnd"/>
          </w:p>
        </w:tc>
        <w:tc>
          <w:tcPr>
            <w:tcW w:w="1559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231" w:rsidTr="00A56F45">
        <w:tc>
          <w:tcPr>
            <w:tcW w:w="1242" w:type="dxa"/>
          </w:tcPr>
          <w:p w:rsidR="005A6231" w:rsidRPr="005A6231" w:rsidRDefault="005A6231" w:rsidP="005A6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vMerge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6F45">
              <w:rPr>
                <w:rFonts w:ascii="Times New Roman" w:hAnsi="Times New Roman" w:cs="Times New Roman"/>
                <w:sz w:val="16"/>
                <w:szCs w:val="16"/>
              </w:rPr>
              <w:t xml:space="preserve"> (долевая собственность -–1/2 доли)</w:t>
            </w:r>
          </w:p>
        </w:tc>
        <w:tc>
          <w:tcPr>
            <w:tcW w:w="851" w:type="dxa"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276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231" w:rsidRPr="005A6231" w:rsidRDefault="005A6231" w:rsidP="002B4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23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6231" w:rsidRPr="00B54D48" w:rsidRDefault="005A6231" w:rsidP="002B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8DB" w:rsidRPr="002B48DB" w:rsidRDefault="002B48DB" w:rsidP="002B48D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48DB" w:rsidRPr="002B48DB" w:rsidSect="002B48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03"/>
    <w:rsid w:val="00204203"/>
    <w:rsid w:val="002B48DB"/>
    <w:rsid w:val="00531FBF"/>
    <w:rsid w:val="005A6231"/>
    <w:rsid w:val="00711238"/>
    <w:rsid w:val="00841B68"/>
    <w:rsid w:val="00A56F45"/>
    <w:rsid w:val="00B5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2015-05-07T11:26:00Z</cp:lastPrinted>
  <dcterms:created xsi:type="dcterms:W3CDTF">2015-05-07T10:51:00Z</dcterms:created>
  <dcterms:modified xsi:type="dcterms:W3CDTF">2016-04-04T06:32:00Z</dcterms:modified>
</cp:coreProperties>
</file>