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AC" w:rsidRPr="009867C8" w:rsidRDefault="003F2C07" w:rsidP="00CD7984">
      <w:pPr>
        <w:spacing w:after="240"/>
        <w:jc w:val="center"/>
        <w:rPr>
          <w:rStyle w:val="a3"/>
          <w:color w:val="333333"/>
          <w:sz w:val="28"/>
          <w:szCs w:val="28"/>
        </w:rPr>
      </w:pPr>
      <w:r w:rsidRPr="003F2C07">
        <w:rPr>
          <w:rStyle w:val="a3"/>
          <w:color w:val="333333"/>
          <w:sz w:val="28"/>
          <w:szCs w:val="28"/>
        </w:rPr>
        <w:t>Сведения об имуществе и доходах руководящего состава и работников отделения Фонда по Республике Тыва</w:t>
      </w:r>
    </w:p>
    <w:tbl>
      <w:tblPr>
        <w:tblStyle w:val="a4"/>
        <w:tblW w:w="14851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835"/>
        <w:gridCol w:w="1134"/>
        <w:gridCol w:w="1762"/>
        <w:gridCol w:w="2491"/>
      </w:tblGrid>
      <w:tr w:rsidR="00D33DAC" w:rsidTr="00826DA1">
        <w:tc>
          <w:tcPr>
            <w:tcW w:w="2660" w:type="dxa"/>
            <w:vMerge w:val="restart"/>
            <w:vAlign w:val="center"/>
          </w:tcPr>
          <w:p w:rsidR="00D33DAC" w:rsidRDefault="00D33DAC" w:rsidP="00A84EEC">
            <w:pPr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</w:tc>
        <w:tc>
          <w:tcPr>
            <w:tcW w:w="1984" w:type="dxa"/>
            <w:vMerge w:val="restart"/>
            <w:vAlign w:val="center"/>
          </w:tcPr>
          <w:p w:rsidR="00D33DAC" w:rsidRDefault="00D33DAC" w:rsidP="00A84EEC">
            <w:pPr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</w:p>
        </w:tc>
        <w:tc>
          <w:tcPr>
            <w:tcW w:w="5731" w:type="dxa"/>
            <w:gridSpan w:val="3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1" w:type="dxa"/>
            <w:vMerge w:val="restart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</w:tr>
      <w:tr w:rsidR="00D33DAC" w:rsidTr="00826DA1">
        <w:tc>
          <w:tcPr>
            <w:tcW w:w="2660" w:type="dxa"/>
            <w:vMerge/>
            <w:vAlign w:val="center"/>
          </w:tcPr>
          <w:p w:rsidR="00D33DAC" w:rsidRDefault="00D33DAC" w:rsidP="00A84EEC">
            <w:pPr>
              <w:rPr>
                <w:rStyle w:val="a3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33DAC" w:rsidRDefault="00D33DAC" w:rsidP="00A84EEC">
            <w:pPr>
              <w:rPr>
                <w:rStyle w:val="a3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D33DAC" w:rsidRDefault="00D33DAC" w:rsidP="00A84EEC">
            <w:pPr>
              <w:rPr>
                <w:rStyle w:val="a3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62" w:type="dxa"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2491" w:type="dxa"/>
            <w:vMerge/>
            <w:vAlign w:val="center"/>
          </w:tcPr>
          <w:p w:rsidR="00D33DAC" w:rsidRDefault="00D33DAC" w:rsidP="00A84EEC">
            <w:pPr>
              <w:jc w:val="center"/>
              <w:rPr>
                <w:rStyle w:val="a3"/>
                <w:color w:val="333333"/>
                <w:sz w:val="28"/>
                <w:szCs w:val="28"/>
              </w:rPr>
            </w:pPr>
          </w:p>
        </w:tc>
      </w:tr>
      <w:tr w:rsidR="00730154" w:rsidRPr="00826DA1" w:rsidTr="00730154">
        <w:trPr>
          <w:trHeight w:val="564"/>
        </w:trPr>
        <w:tc>
          <w:tcPr>
            <w:tcW w:w="2660" w:type="dxa"/>
            <w:vAlign w:val="center"/>
            <w:hideMark/>
          </w:tcPr>
          <w:p w:rsidR="00730154" w:rsidRPr="00826DA1" w:rsidRDefault="00730154" w:rsidP="00033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Сухов Алексей Викторович</w:t>
            </w:r>
          </w:p>
        </w:tc>
        <w:tc>
          <w:tcPr>
            <w:tcW w:w="1984" w:type="dxa"/>
            <w:vAlign w:val="center"/>
            <w:hideMark/>
          </w:tcPr>
          <w:p w:rsidR="00730154" w:rsidRPr="00826DA1" w:rsidRDefault="00730154" w:rsidP="00033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Управляющий отделением Фонда</w:t>
            </w:r>
          </w:p>
        </w:tc>
        <w:tc>
          <w:tcPr>
            <w:tcW w:w="1985" w:type="dxa"/>
            <w:vAlign w:val="center"/>
            <w:hideMark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627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049,00</w:t>
            </w: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</w:t>
            </w: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64,4</w:t>
            </w:r>
          </w:p>
        </w:tc>
        <w:tc>
          <w:tcPr>
            <w:tcW w:w="1762" w:type="dxa"/>
            <w:vAlign w:val="center"/>
          </w:tcPr>
          <w:p w:rsidR="00730154" w:rsidRPr="00826DA1" w:rsidRDefault="00730154" w:rsidP="00B60AB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а/</w:t>
            </w:r>
            <w:proofErr w:type="gramStart"/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м</w:t>
            </w:r>
            <w:proofErr w:type="gramEnd"/>
            <w:r w:rsidRPr="00826DA1">
              <w:rPr>
                <w:rFonts w:asciiTheme="minorHAnsi" w:hAnsiTheme="minorHAnsi" w:cstheme="minorHAnsi"/>
                <w:sz w:val="22"/>
                <w:szCs w:val="22"/>
              </w:rPr>
              <w:t xml:space="preserve"> УАЗ 39099,</w:t>
            </w:r>
          </w:p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 xml:space="preserve"> а/</w:t>
            </w:r>
            <w:proofErr w:type="gramStart"/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м</w:t>
            </w:r>
            <w:proofErr w:type="gramEnd"/>
            <w:r w:rsidRPr="00826DA1">
              <w:rPr>
                <w:rFonts w:asciiTheme="minorHAnsi" w:hAnsiTheme="minorHAnsi" w:cstheme="minorHAnsi"/>
                <w:sz w:val="22"/>
                <w:szCs w:val="22"/>
              </w:rPr>
              <w:t xml:space="preserve"> HONDA HRV (собственность)</w:t>
            </w:r>
          </w:p>
        </w:tc>
      </w:tr>
      <w:tr w:rsidR="00730154" w:rsidRPr="00826DA1" w:rsidTr="00730154">
        <w:trPr>
          <w:trHeight w:val="180"/>
        </w:trPr>
        <w:tc>
          <w:tcPr>
            <w:tcW w:w="2660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2464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826DA1" w:rsidTr="00730154">
        <w:trPr>
          <w:trHeight w:val="183"/>
        </w:trPr>
        <w:tc>
          <w:tcPr>
            <w:tcW w:w="2660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DA1">
              <w:rPr>
                <w:rFonts w:ascii="Calibri" w:hAnsi="Calibri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866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701,71</w:t>
            </w: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73015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47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826DA1" w:rsidTr="00730154">
        <w:trPr>
          <w:trHeight w:val="616"/>
        </w:trPr>
        <w:tc>
          <w:tcPr>
            <w:tcW w:w="2660" w:type="dxa"/>
            <w:vAlign w:val="center"/>
            <w:hideMark/>
          </w:tcPr>
          <w:p w:rsidR="00730154" w:rsidRDefault="00730154" w:rsidP="00033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Сарыглар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Орлан</w:t>
            </w:r>
          </w:p>
          <w:p w:rsidR="00730154" w:rsidRPr="00826DA1" w:rsidRDefault="00730154" w:rsidP="00033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Денек-</w:t>
            </w:r>
            <w:proofErr w:type="spellStart"/>
            <w:r w:rsidRPr="00826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оолович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730154" w:rsidRPr="00826DA1" w:rsidRDefault="00730154" w:rsidP="00033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Заместитель управляющего</w:t>
            </w:r>
          </w:p>
        </w:tc>
        <w:tc>
          <w:tcPr>
            <w:tcW w:w="1985" w:type="dxa"/>
            <w:vAlign w:val="center"/>
            <w:hideMark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082,99</w:t>
            </w: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846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826DA1" w:rsidTr="00730154">
        <w:trPr>
          <w:trHeight w:val="235"/>
        </w:trPr>
        <w:tc>
          <w:tcPr>
            <w:tcW w:w="2660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168,2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826DA1" w:rsidTr="00730154">
        <w:trPr>
          <w:trHeight w:val="115"/>
        </w:trPr>
        <w:tc>
          <w:tcPr>
            <w:tcW w:w="2660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</w:t>
            </w: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826DA1" w:rsidTr="00730154">
        <w:trPr>
          <w:trHeight w:val="403"/>
        </w:trPr>
        <w:tc>
          <w:tcPr>
            <w:tcW w:w="2660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DA1">
              <w:rPr>
                <w:rFonts w:ascii="Calibri" w:hAnsi="Calibri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  <w:hideMark/>
          </w:tcPr>
          <w:p w:rsidR="00730154" w:rsidRPr="00826DA1" w:rsidRDefault="00730154" w:rsidP="00033955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176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687,25</w:t>
            </w: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846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Ауди А8 </w:t>
            </w: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(собственность)</w:t>
            </w:r>
          </w:p>
        </w:tc>
      </w:tr>
      <w:tr w:rsidR="00730154" w:rsidRPr="00826DA1" w:rsidTr="00730154">
        <w:trPr>
          <w:trHeight w:val="47"/>
        </w:trPr>
        <w:tc>
          <w:tcPr>
            <w:tcW w:w="2660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826DA1" w:rsidRDefault="00730154" w:rsidP="00730154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168,2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826DA1" w:rsidTr="00730154">
        <w:trPr>
          <w:trHeight w:val="47"/>
        </w:trPr>
        <w:tc>
          <w:tcPr>
            <w:tcW w:w="2660" w:type="dxa"/>
            <w:vAlign w:val="center"/>
            <w:hideMark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DA1">
              <w:rPr>
                <w:rFonts w:ascii="Calibri" w:hAnsi="Calibri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984" w:type="dxa"/>
            <w:vAlign w:val="center"/>
          </w:tcPr>
          <w:p w:rsidR="00730154" w:rsidRPr="00826DA1" w:rsidRDefault="00730154" w:rsidP="00033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826DA1" w:rsidRDefault="00730154" w:rsidP="00730154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168,2</w:t>
            </w:r>
          </w:p>
        </w:tc>
        <w:tc>
          <w:tcPr>
            <w:tcW w:w="1762" w:type="dxa"/>
            <w:vAlign w:val="center"/>
            <w:hideMark/>
          </w:tcPr>
          <w:p w:rsidR="00730154" w:rsidRPr="00826DA1" w:rsidRDefault="00730154" w:rsidP="000339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826DA1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DA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3F2C07" w:rsidTr="00826DA1">
        <w:trPr>
          <w:trHeight w:val="958"/>
        </w:trPr>
        <w:tc>
          <w:tcPr>
            <w:tcW w:w="2660" w:type="dxa"/>
            <w:vAlign w:val="center"/>
            <w:hideMark/>
          </w:tcPr>
          <w:p w:rsidR="00730154" w:rsidRPr="003F2C07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Ахпашева</w:t>
            </w:r>
            <w:proofErr w:type="spellEnd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Оксана Михайловна</w:t>
            </w:r>
          </w:p>
        </w:tc>
        <w:tc>
          <w:tcPr>
            <w:tcW w:w="1984" w:type="dxa"/>
            <w:vAlign w:val="center"/>
            <w:hideMark/>
          </w:tcPr>
          <w:p w:rsidR="00730154" w:rsidRPr="003F2C07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985" w:type="dxa"/>
            <w:vAlign w:val="center"/>
            <w:hideMark/>
          </w:tcPr>
          <w:p w:rsidR="00730154" w:rsidRPr="003F2C07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409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130,96</w:t>
            </w:r>
          </w:p>
        </w:tc>
        <w:tc>
          <w:tcPr>
            <w:tcW w:w="2835" w:type="dxa"/>
            <w:vAlign w:val="center"/>
            <w:hideMark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bCs/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346,5</w:t>
            </w:r>
          </w:p>
        </w:tc>
        <w:tc>
          <w:tcPr>
            <w:tcW w:w="1762" w:type="dxa"/>
            <w:vAlign w:val="center"/>
            <w:hideMark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3F2C07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D33DAC" w:rsidTr="00826DA1"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Ж</w:t>
            </w: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илой дом (собственность)</w:t>
            </w:r>
          </w:p>
        </w:tc>
        <w:tc>
          <w:tcPr>
            <w:tcW w:w="1134" w:type="dxa"/>
            <w:vAlign w:val="center"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</w:tcPr>
          <w:p w:rsidR="00730154" w:rsidRPr="003F2C07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D33DAC" w:rsidTr="00826DA1"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D33DAC" w:rsidRDefault="00730154" w:rsidP="002323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Квартира (</w:t>
            </w:r>
            <w:r w:rsidR="0023230C">
              <w:rPr>
                <w:rFonts w:asciiTheme="minorHAnsi" w:hAnsiTheme="minorHAnsi" w:cstheme="minorHAnsi"/>
                <w:sz w:val="22"/>
                <w:szCs w:val="22"/>
              </w:rPr>
              <w:t>общая долевая собственность 1/2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D5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D5AC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D5AC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3F2C07" w:rsidTr="003459FE">
        <w:trPr>
          <w:trHeight w:val="1124"/>
        </w:trPr>
        <w:tc>
          <w:tcPr>
            <w:tcW w:w="2660" w:type="dxa"/>
            <w:vAlign w:val="center"/>
            <w:hideMark/>
          </w:tcPr>
          <w:p w:rsidR="00730154" w:rsidRPr="003F2C07" w:rsidRDefault="00730154" w:rsidP="00730154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Монгуш</w:t>
            </w:r>
            <w:proofErr w:type="spellEnd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Салбакай</w:t>
            </w:r>
            <w:proofErr w:type="spellEnd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Каваакаевна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730154" w:rsidRPr="003F2C07" w:rsidRDefault="00730154" w:rsidP="00730154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985" w:type="dxa"/>
            <w:vAlign w:val="center"/>
            <w:hideMark/>
          </w:tcPr>
          <w:p w:rsidR="00730154" w:rsidRPr="003F2C07" w:rsidRDefault="00730154" w:rsidP="00730154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082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747,97</w:t>
            </w:r>
          </w:p>
        </w:tc>
        <w:tc>
          <w:tcPr>
            <w:tcW w:w="2835" w:type="dxa"/>
            <w:vAlign w:val="center"/>
            <w:hideMark/>
          </w:tcPr>
          <w:p w:rsidR="00730154" w:rsidRPr="003F2C07" w:rsidRDefault="00730154" w:rsidP="00730154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3F2C07" w:rsidRDefault="00730154" w:rsidP="00730154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  <w:hideMark/>
          </w:tcPr>
          <w:p w:rsidR="00730154" w:rsidRPr="003F2C07" w:rsidRDefault="00730154" w:rsidP="00730154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3F2C07" w:rsidRDefault="00730154" w:rsidP="003459FE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ВАЗ (собственность)</w:t>
            </w:r>
          </w:p>
        </w:tc>
      </w:tr>
      <w:tr w:rsidR="00730154" w:rsidRPr="00D33DAC" w:rsidTr="00826DA1">
        <w:tc>
          <w:tcPr>
            <w:tcW w:w="2660" w:type="dxa"/>
            <w:vAlign w:val="center"/>
          </w:tcPr>
          <w:p w:rsidR="00730154" w:rsidRPr="003F2C07" w:rsidRDefault="00730154" w:rsidP="003459FE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bCs/>
                <w:sz w:val="22"/>
                <w:szCs w:val="22"/>
              </w:rPr>
              <w:t>Дочь</w:t>
            </w:r>
          </w:p>
        </w:tc>
        <w:tc>
          <w:tcPr>
            <w:tcW w:w="1984" w:type="dxa"/>
            <w:vAlign w:val="center"/>
          </w:tcPr>
          <w:p w:rsidR="00730154" w:rsidRPr="003F2C07" w:rsidRDefault="00730154" w:rsidP="003459FE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3F2C07" w:rsidRDefault="00730154" w:rsidP="003459FE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3F2C07" w:rsidRDefault="00730154" w:rsidP="003459FE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30154" w:rsidRPr="003F2C07" w:rsidRDefault="00730154" w:rsidP="003459FE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</w:tcPr>
          <w:p w:rsidR="00730154" w:rsidRPr="003F2C07" w:rsidRDefault="00730154" w:rsidP="003459FE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3F2C07" w:rsidRDefault="00730154" w:rsidP="003459FE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2C0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0E3F50" w:rsidTr="00826DA1">
        <w:trPr>
          <w:trHeight w:val="992"/>
        </w:trPr>
        <w:tc>
          <w:tcPr>
            <w:tcW w:w="2660" w:type="dxa"/>
            <w:vAlign w:val="center"/>
            <w:hideMark/>
          </w:tcPr>
          <w:p w:rsidR="00730154" w:rsidRPr="000E3F50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E3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Конгар</w:t>
            </w:r>
            <w:proofErr w:type="spellEnd"/>
            <w:r w:rsidRPr="000E3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Айланмаа</w:t>
            </w:r>
            <w:proofErr w:type="spellEnd"/>
            <w:r w:rsidRPr="000E3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Николаевна</w:t>
            </w:r>
          </w:p>
        </w:tc>
        <w:tc>
          <w:tcPr>
            <w:tcW w:w="1984" w:type="dxa"/>
            <w:vAlign w:val="center"/>
            <w:hideMark/>
          </w:tcPr>
          <w:p w:rsidR="00730154" w:rsidRPr="000E3F50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985" w:type="dxa"/>
            <w:vAlign w:val="center"/>
            <w:hideMark/>
          </w:tcPr>
          <w:p w:rsidR="00730154" w:rsidRPr="000E3F50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sz w:val="22"/>
                <w:szCs w:val="22"/>
              </w:rPr>
              <w:t>1 100 973,25</w:t>
            </w:r>
          </w:p>
        </w:tc>
        <w:tc>
          <w:tcPr>
            <w:tcW w:w="2835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464,75</w:t>
            </w:r>
          </w:p>
        </w:tc>
        <w:tc>
          <w:tcPr>
            <w:tcW w:w="1762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0E3F50" w:rsidRDefault="00730154" w:rsidP="003459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</w:tr>
      <w:tr w:rsidR="00730154" w:rsidRPr="00D33DAC" w:rsidTr="00826DA1"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134" w:type="dxa"/>
            <w:vAlign w:val="center"/>
          </w:tcPr>
          <w:p w:rsidR="00730154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762" w:type="dxa"/>
            <w:vAlign w:val="center"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D33DAC" w:rsidTr="00826DA1"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Квартира (общая долевая</w:t>
            </w:r>
            <w:r w:rsidR="00B57BFE">
              <w:rPr>
                <w:rFonts w:ascii="Calibri" w:hAnsi="Calibri"/>
                <w:color w:val="000000"/>
                <w:sz w:val="22"/>
                <w:szCs w:val="22"/>
              </w:rPr>
              <w:t xml:space="preserve"> собственность </w:t>
            </w:r>
            <w:bookmarkStart w:id="0" w:name="_GoBack"/>
            <w:bookmarkEnd w:id="0"/>
            <w:r w:rsidR="00B57BFE">
              <w:rPr>
                <w:rFonts w:ascii="Calibri" w:hAnsi="Calibri"/>
                <w:color w:val="000000"/>
                <w:sz w:val="22"/>
                <w:szCs w:val="22"/>
              </w:rPr>
              <w:t>1/3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730154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762" w:type="dxa"/>
            <w:vAlign w:val="center"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0E3F50" w:rsidTr="00826DA1">
        <w:trPr>
          <w:trHeight w:val="600"/>
        </w:trPr>
        <w:tc>
          <w:tcPr>
            <w:tcW w:w="2660" w:type="dxa"/>
            <w:vAlign w:val="center"/>
            <w:hideMark/>
          </w:tcPr>
          <w:p w:rsidR="00730154" w:rsidRPr="00CD7984" w:rsidRDefault="00730154" w:rsidP="00A84EE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CD7984">
              <w:rPr>
                <w:rFonts w:ascii="Calibri" w:hAnsi="Calibri"/>
                <w:b/>
                <w:color w:val="000000"/>
                <w:sz w:val="22"/>
                <w:szCs w:val="22"/>
              </w:rPr>
              <w:t>Ооржак</w:t>
            </w:r>
            <w:proofErr w:type="spellEnd"/>
            <w:r w:rsidRPr="00CD798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Ульяна </w:t>
            </w:r>
            <w:proofErr w:type="spellStart"/>
            <w:r w:rsidRPr="00CD7984">
              <w:rPr>
                <w:rFonts w:ascii="Calibri" w:hAnsi="Calibri"/>
                <w:b/>
                <w:color w:val="000000"/>
                <w:sz w:val="22"/>
                <w:szCs w:val="22"/>
              </w:rPr>
              <w:t>Ооржаковна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730154" w:rsidRPr="00CD7984" w:rsidRDefault="00730154" w:rsidP="00A84EE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D7984">
              <w:rPr>
                <w:rFonts w:ascii="Calibri" w:hAnsi="Calibri"/>
                <w:b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985" w:type="dxa"/>
            <w:vAlign w:val="center"/>
            <w:hideMark/>
          </w:tcPr>
          <w:p w:rsidR="00730154" w:rsidRPr="00CD7984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D7984">
              <w:rPr>
                <w:rFonts w:asciiTheme="minorHAnsi" w:hAnsiTheme="minorHAnsi" w:cstheme="minorHAnsi"/>
                <w:sz w:val="22"/>
                <w:szCs w:val="22"/>
              </w:rPr>
              <w:t>1 019 519,67</w:t>
            </w:r>
          </w:p>
        </w:tc>
        <w:tc>
          <w:tcPr>
            <w:tcW w:w="2835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</w:t>
            </w: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вартира (собственность)</w:t>
            </w:r>
          </w:p>
        </w:tc>
        <w:tc>
          <w:tcPr>
            <w:tcW w:w="1134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0E3F50" w:rsidRDefault="00730154" w:rsidP="003459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730154" w:rsidRPr="000E3F50" w:rsidTr="00826DA1">
        <w:trPr>
          <w:trHeight w:val="305"/>
        </w:trPr>
        <w:tc>
          <w:tcPr>
            <w:tcW w:w="2660" w:type="dxa"/>
            <w:vAlign w:val="center"/>
            <w:hideMark/>
          </w:tcPr>
          <w:p w:rsidR="00730154" w:rsidRPr="000E3F50" w:rsidRDefault="00730154" w:rsidP="00A84E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  <w:hideMark/>
          </w:tcPr>
          <w:p w:rsidR="00730154" w:rsidRPr="000E3F50" w:rsidRDefault="00730154" w:rsidP="00A84EE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0E3F50" w:rsidRDefault="00730154" w:rsidP="00A84EE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0E3F50" w:rsidRDefault="00730154" w:rsidP="003459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730154" w:rsidRPr="000E3F50" w:rsidTr="00826DA1">
        <w:trPr>
          <w:trHeight w:val="284"/>
        </w:trPr>
        <w:tc>
          <w:tcPr>
            <w:tcW w:w="2660" w:type="dxa"/>
            <w:vAlign w:val="center"/>
            <w:hideMark/>
          </w:tcPr>
          <w:p w:rsidR="00730154" w:rsidRPr="000E3F50" w:rsidRDefault="00730154" w:rsidP="00A84E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  <w:hideMark/>
          </w:tcPr>
          <w:p w:rsidR="00730154" w:rsidRPr="000E3F50" w:rsidRDefault="00730154" w:rsidP="00A84EE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0E3F50" w:rsidRDefault="00730154" w:rsidP="00A84EE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67,8</w:t>
            </w:r>
          </w:p>
        </w:tc>
        <w:tc>
          <w:tcPr>
            <w:tcW w:w="1762" w:type="dxa"/>
            <w:vAlign w:val="center"/>
            <w:hideMark/>
          </w:tcPr>
          <w:p w:rsidR="00730154" w:rsidRPr="000E3F50" w:rsidRDefault="00730154" w:rsidP="00A84E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  <w:hideMark/>
          </w:tcPr>
          <w:p w:rsidR="00730154" w:rsidRPr="000E3F50" w:rsidRDefault="00730154" w:rsidP="003459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E3F50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730154" w:rsidRPr="00D33DAC" w:rsidTr="00826DA1">
        <w:trPr>
          <w:trHeight w:val="289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3D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Байыр-оол Олег Владимирович</w:t>
            </w: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3DAC">
              <w:rPr>
                <w:rFonts w:asciiTheme="minorHAnsi" w:hAnsiTheme="minorHAnsi" w:cstheme="minorHAnsi"/>
                <w:sz w:val="22"/>
                <w:szCs w:val="22"/>
              </w:rPr>
              <w:t>910 108,12</w:t>
            </w:r>
          </w:p>
        </w:tc>
        <w:tc>
          <w:tcPr>
            <w:tcW w:w="2835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63,2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D33DAC" w:rsidTr="00826DA1">
        <w:trPr>
          <w:trHeight w:val="155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340FF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340FF">
              <w:rPr>
                <w:rFonts w:asciiTheme="minorHAnsi" w:hAnsiTheme="minorHAnsi" w:cstheme="minorHAnsi"/>
                <w:sz w:val="22"/>
                <w:szCs w:val="22"/>
              </w:rPr>
              <w:t>774,79</w:t>
            </w:r>
          </w:p>
        </w:tc>
        <w:tc>
          <w:tcPr>
            <w:tcW w:w="2835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63,2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D33DAC" w:rsidTr="00826DA1">
        <w:trPr>
          <w:trHeight w:val="459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0E3F50" w:rsidRDefault="00730154" w:rsidP="00A84E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Земельный участок под индивидуальное жилищное строительство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общая долевая</w:t>
            </w:r>
            <w:r w:rsidR="003459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собственность 1/4</w:t>
            </w:r>
            <w:r w:rsidRPr="000E3F50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  <w:r w:rsidR="00562510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D33DAC" w:rsidTr="00826DA1">
        <w:trPr>
          <w:trHeight w:val="78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Жилой дом</w:t>
            </w:r>
            <w:r w:rsidR="00345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(общая долевая</w:t>
            </w:r>
            <w:r w:rsidR="003459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собственность 1/4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69,9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0154" w:rsidRPr="00D33DAC" w:rsidTr="00826DA1">
        <w:trPr>
          <w:trHeight w:val="242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63,2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0154" w:rsidRPr="00D33DAC" w:rsidTr="00826DA1">
        <w:trPr>
          <w:trHeight w:val="122"/>
        </w:trPr>
        <w:tc>
          <w:tcPr>
            <w:tcW w:w="2660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730154" w:rsidRPr="00D33DAC" w:rsidRDefault="00730154" w:rsidP="00A84E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30154" w:rsidRPr="00D33DAC" w:rsidRDefault="00730154" w:rsidP="00A84EEC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63,2</w:t>
            </w:r>
          </w:p>
        </w:tc>
        <w:tc>
          <w:tcPr>
            <w:tcW w:w="1762" w:type="dxa"/>
            <w:vAlign w:val="center"/>
          </w:tcPr>
          <w:p w:rsidR="00730154" w:rsidRPr="00D33DAC" w:rsidRDefault="00730154" w:rsidP="00A84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2491" w:type="dxa"/>
            <w:vAlign w:val="center"/>
          </w:tcPr>
          <w:p w:rsidR="00730154" w:rsidRPr="00D33DAC" w:rsidRDefault="00730154" w:rsidP="003459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D33DAC" w:rsidRPr="00730154" w:rsidRDefault="00D33DAC" w:rsidP="00D33DAC">
      <w:pPr>
        <w:rPr>
          <w:rStyle w:val="a3"/>
          <w:color w:val="333333"/>
          <w:sz w:val="8"/>
          <w:szCs w:val="8"/>
        </w:rPr>
      </w:pPr>
    </w:p>
    <w:sectPr w:rsidR="00D33DAC" w:rsidRPr="00730154" w:rsidSect="0056251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AC"/>
    <w:rsid w:val="00033955"/>
    <w:rsid w:val="000E3F50"/>
    <w:rsid w:val="0016016D"/>
    <w:rsid w:val="00225D0E"/>
    <w:rsid w:val="0023230C"/>
    <w:rsid w:val="003459FE"/>
    <w:rsid w:val="003F2C07"/>
    <w:rsid w:val="00562510"/>
    <w:rsid w:val="00730154"/>
    <w:rsid w:val="00826DA1"/>
    <w:rsid w:val="008A29A3"/>
    <w:rsid w:val="00965559"/>
    <w:rsid w:val="009867C8"/>
    <w:rsid w:val="009E20B4"/>
    <w:rsid w:val="00A84EEC"/>
    <w:rsid w:val="00AD5AC4"/>
    <w:rsid w:val="00B57BFE"/>
    <w:rsid w:val="00CD7984"/>
    <w:rsid w:val="00D33DAC"/>
    <w:rsid w:val="00F340FF"/>
    <w:rsid w:val="00F52212"/>
    <w:rsid w:val="00F9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3DAC"/>
    <w:rPr>
      <w:b/>
      <w:bCs/>
    </w:rPr>
  </w:style>
  <w:style w:type="table" w:styleId="a4">
    <w:name w:val="Table Grid"/>
    <w:basedOn w:val="a1"/>
    <w:uiPriority w:val="59"/>
    <w:rsid w:val="00D33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3DAC"/>
    <w:rPr>
      <w:b/>
      <w:bCs/>
    </w:rPr>
  </w:style>
  <w:style w:type="table" w:styleId="a4">
    <w:name w:val="Table Grid"/>
    <w:basedOn w:val="a1"/>
    <w:uiPriority w:val="59"/>
    <w:rsid w:val="00D33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Байыр-оол О.В.</dc:creator>
  <cp:lastModifiedBy>Байыр-оол О.В.</cp:lastModifiedBy>
  <cp:revision>12</cp:revision>
  <dcterms:created xsi:type="dcterms:W3CDTF">2013-07-12T05:19:00Z</dcterms:created>
  <dcterms:modified xsi:type="dcterms:W3CDTF">2013-08-20T08:55:00Z</dcterms:modified>
</cp:coreProperties>
</file>