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</w:tcPr>
          <w:p w:rsidR="00D22A10" w:rsidRPr="002F627A" w:rsidRDefault="0026072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 Е.Б.</w:t>
            </w:r>
          </w:p>
        </w:tc>
        <w:tc>
          <w:tcPr>
            <w:tcW w:w="1701" w:type="dxa"/>
          </w:tcPr>
          <w:p w:rsidR="00D22A10" w:rsidRPr="002F627A" w:rsidRDefault="00D22A10" w:rsidP="002607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260725">
              <w:rPr>
                <w:rFonts w:ascii="Times New Roman" w:hAnsi="Times New Roman" w:cs="Times New Roman"/>
              </w:rPr>
              <w:t>Управления по финансам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26072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22A10" w:rsidRPr="002F627A" w:rsidRDefault="00260725" w:rsidP="0063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22A10" w:rsidRPr="002F627A" w:rsidRDefault="002607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22A10" w:rsidRPr="002F627A" w:rsidRDefault="002607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22A10" w:rsidRPr="002F627A" w:rsidRDefault="0071193F" w:rsidP="0071193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D22A10" w:rsidRPr="002F627A" w:rsidRDefault="007119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bookmarkStart w:id="0" w:name="_GoBack"/>
            <w:bookmarkEnd w:id="0"/>
          </w:p>
        </w:tc>
        <w:tc>
          <w:tcPr>
            <w:tcW w:w="1229" w:type="dxa"/>
          </w:tcPr>
          <w:p w:rsidR="00D22A10" w:rsidRPr="002F627A" w:rsidRDefault="00260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22A10" w:rsidRPr="003D0B55" w:rsidRDefault="00260725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D22A10" w:rsidRPr="002F627A" w:rsidRDefault="007119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656 670,34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1193F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6072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76799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1193F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E3524-2F41-4206-B6DA-D1B2EB31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2014-05-15T12:16:00Z</cp:lastPrinted>
  <dcterms:created xsi:type="dcterms:W3CDTF">2014-05-16T12:45:00Z</dcterms:created>
  <dcterms:modified xsi:type="dcterms:W3CDTF">2014-05-16T12:47:00Z</dcterms:modified>
</cp:coreProperties>
</file>