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супруги (супруга) и несовершеннолетних детей</w:t>
      </w: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граждан, претендующих на замещение должностей руководителей</w:t>
      </w: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 учреждений и лиц, замещающих такие должности</w:t>
      </w:r>
    </w:p>
    <w:p w:rsidR="0073626E" w:rsidRDefault="0073626E" w:rsidP="0039700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Я,  </w:t>
      </w:r>
      <w:r>
        <w:rPr>
          <w:rFonts w:ascii="Times New Roman" w:hAnsi="Times New Roman" w:cs="Times New Roman"/>
          <w:sz w:val="28"/>
          <w:szCs w:val="28"/>
          <w:u w:val="single"/>
        </w:rPr>
        <w:t>Алимова Тамара Васильевна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отчество, дата рождения)</w:t>
      </w:r>
    </w:p>
    <w:p w:rsidR="0073626E" w:rsidRDefault="0073626E" w:rsidP="007362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казённое учреждение культуры «Кузнецовский  сельский центр досуга» 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Богучаровское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 Киреевского района;  </w:t>
      </w:r>
      <w:proofErr w:type="spellStart"/>
      <w:r w:rsidR="00264C74">
        <w:rPr>
          <w:rFonts w:ascii="Times New Roman" w:hAnsi="Times New Roman" w:cs="Times New Roman"/>
          <w:sz w:val="28"/>
          <w:szCs w:val="28"/>
          <w:u w:val="single"/>
        </w:rPr>
        <w:t>директор</w:t>
      </w:r>
      <w:r w:rsidR="00397009">
        <w:rPr>
          <w:rFonts w:ascii="Times New Roman" w:hAnsi="Times New Roman" w:cs="Times New Roman"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264C74" w:rsidRDefault="00264C74" w:rsidP="007362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64C74" w:rsidRDefault="00264C74" w:rsidP="00264C7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сообщаю  сведения  о  доходах  за  отчетный  период  с 1 января 2012 года по 31 декабря 2012года </w:t>
      </w:r>
      <w:r w:rsidRPr="002C25B4">
        <w:rPr>
          <w:rFonts w:ascii="Times New Roman" w:hAnsi="Times New Roman" w:cs="Times New Roman"/>
          <w:sz w:val="28"/>
          <w:szCs w:val="28"/>
          <w:u w:val="single"/>
        </w:rPr>
        <w:t xml:space="preserve">моего супруга </w:t>
      </w:r>
      <w:r>
        <w:rPr>
          <w:rFonts w:ascii="Times New Roman" w:hAnsi="Times New Roman" w:cs="Times New Roman"/>
          <w:sz w:val="28"/>
          <w:szCs w:val="28"/>
          <w:u w:val="single"/>
        </w:rPr>
        <w:t>Алимова Александра Николаевича,</w:t>
      </w:r>
      <w:r w:rsidRPr="00264C7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пенсионер (по инвалидности)     </w:t>
      </w:r>
    </w:p>
    <w:p w:rsidR="0073626E" w:rsidRDefault="00264C74" w:rsidP="00264C7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3626E">
        <w:rPr>
          <w:rFonts w:ascii="Times New Roman" w:hAnsi="Times New Roman" w:cs="Times New Roman"/>
          <w:sz w:val="20"/>
          <w:szCs w:val="20"/>
        </w:rPr>
        <w:t>(место службы, занимаемая должность)</w:t>
      </w: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1. Сведения о доходах 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</w:p>
    <w:p w:rsidR="0073626E" w:rsidRDefault="0073626E" w:rsidP="0073626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vertAlign w:val="superscript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6471"/>
        <w:gridCol w:w="2540"/>
      </w:tblGrid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дохода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Величина дохода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 (пенсия)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126270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 от педагогической деятельности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 от научной деятельности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 от иной творческой деятельности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 от вкладов в банках и иных кредитных организациях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Доход от ценных бумаг и долей участия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коммерческих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организациях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доходы (указать вид дохода):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1)ЕДВ ветеранам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2)ЕДВ Чернобыль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3)экологические выплаты за проживание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24959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4539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доход за отчетный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156125</w:t>
            </w:r>
          </w:p>
        </w:tc>
      </w:tr>
    </w:tbl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 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казываются доходы (включая пенсии, пособия, иные выплаты) за отчетный период.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Сведения об имуществе</w:t>
      </w:r>
    </w:p>
    <w:p w:rsidR="0073626E" w:rsidRDefault="0073626E" w:rsidP="0073626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2.1. Недвижимое имущество</w:t>
      </w:r>
    </w:p>
    <w:p w:rsidR="0073626E" w:rsidRDefault="0073626E" w:rsidP="0073626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3367"/>
        <w:gridCol w:w="2168"/>
        <w:gridCol w:w="2204"/>
        <w:gridCol w:w="1338"/>
      </w:tblGrid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наименование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собственности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(адрес)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(кв.м.)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Земельные участки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1)для ведения личного подсобного хозяйства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1)доля в праве 1/2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</w:tbl>
    <w:p w:rsidR="0073626E" w:rsidRDefault="0073626E" w:rsidP="0073626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Транспортные средства</w:t>
      </w:r>
    </w:p>
    <w:p w:rsidR="0073626E" w:rsidRDefault="0073626E" w:rsidP="0073626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3803"/>
        <w:gridCol w:w="2387"/>
        <w:gridCol w:w="2822"/>
      </w:tblGrid>
      <w:tr w:rsidR="0073626E" w:rsidTr="007362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и марка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транспортного</w:t>
            </w:r>
            <w:proofErr w:type="gramEnd"/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собственности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</w:tr>
      <w:tr w:rsidR="0073626E" w:rsidTr="007362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3626E" w:rsidTr="007362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1)ВАЗ-21074 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Тульская область</w:t>
            </w:r>
          </w:p>
        </w:tc>
      </w:tr>
      <w:tr w:rsidR="0073626E" w:rsidTr="007362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средства: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1)Трактор МТЗ - 80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Тульская область </w:t>
            </w:r>
          </w:p>
        </w:tc>
      </w:tr>
      <w:tr w:rsidR="0073626E" w:rsidTr="007362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</w:tbl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 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4. Сведения о ценных бумагах</w:t>
      </w: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4.1. Акции и иное участие в коммерческих организациях</w:t>
      </w:r>
    </w:p>
    <w:p w:rsidR="0073626E" w:rsidRDefault="0073626E" w:rsidP="007362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2971"/>
        <w:gridCol w:w="2269"/>
        <w:gridCol w:w="1275"/>
        <w:gridCol w:w="1276"/>
        <w:gridCol w:w="1418"/>
      </w:tblGrid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организационно-правовая форма организации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(адрес)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Уставной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участия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участия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626E" w:rsidRDefault="0073626E" w:rsidP="007362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казывается полное или сокращенное официальное наименование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казывается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Иные ценные бумаги</w:t>
      </w:r>
    </w:p>
    <w:p w:rsidR="0073626E" w:rsidRDefault="0073626E" w:rsidP="007362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1820"/>
        <w:gridCol w:w="2307"/>
        <w:gridCol w:w="1880"/>
        <w:gridCol w:w="1591"/>
        <w:gridCol w:w="1570"/>
      </w:tblGrid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ценной</w:t>
            </w:r>
            <w:proofErr w:type="gramEnd"/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бумаги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Лицо, выпустившее ценную бумагу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Номинальная величина обязательства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стоимость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626E" w:rsidRDefault="0073626E" w:rsidP="007362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Итого по разделу 4 «Сведения о ценных бумагах» суммарная декларированная стоимость ценных бумаг, включая доли в коммерческих организациях (руб.) </w:t>
      </w:r>
      <w:r>
        <w:rPr>
          <w:rFonts w:ascii="Times New Roman" w:hAnsi="Times New Roman" w:cs="Times New Roman"/>
          <w:sz w:val="28"/>
          <w:szCs w:val="28"/>
          <w:u w:val="single"/>
        </w:rPr>
        <w:t>не имеет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казываются все ценные бумаги по видам (облигации, векселя и другие), за исключением акций, указанных в подразделе «Акции и иное участие в коммерческих организациях».</w:t>
      </w:r>
    </w:p>
    <w:p w:rsidR="002C25B4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2C25B4" w:rsidRDefault="002C25B4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5. Сведения об обязательствах имущественного характера</w:t>
      </w:r>
    </w:p>
    <w:p w:rsidR="0073626E" w:rsidRDefault="0073626E" w:rsidP="007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5.1. Объекты недвижимого имущества, находящиеся в пользовании 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</w:p>
    <w:p w:rsidR="0073626E" w:rsidRDefault="0073626E" w:rsidP="0073626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1586"/>
        <w:gridCol w:w="1983"/>
        <w:gridCol w:w="1825"/>
        <w:gridCol w:w="2310"/>
        <w:gridCol w:w="1308"/>
      </w:tblGrid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сроки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использования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пользования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(адрес)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(кв.м.)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73626E" w:rsidTr="007362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73626E" w:rsidRDefault="007362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6E" w:rsidRDefault="007362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</w:tbl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казываются по состоянию на отчетную дату.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казывается вид недвижимого имущества (земельный участок, жилой дом, дача и другие).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казываются вид пользования (аренда, безвозмездное пользование и другие) и сроки пользования.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>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73626E" w:rsidRDefault="0073626E" w:rsidP="007362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66BD" w:rsidRDefault="00CA66BD"/>
    <w:sectPr w:rsidR="00CA66BD" w:rsidSect="00CA6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3626E"/>
    <w:rsid w:val="00264C74"/>
    <w:rsid w:val="002C25B4"/>
    <w:rsid w:val="00397009"/>
    <w:rsid w:val="00582927"/>
    <w:rsid w:val="00613EA7"/>
    <w:rsid w:val="006B609D"/>
    <w:rsid w:val="0073626E"/>
    <w:rsid w:val="008E2200"/>
    <w:rsid w:val="00CA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6E"/>
    <w:pPr>
      <w:spacing w:after="200" w:line="276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8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krasnikova</cp:lastModifiedBy>
  <cp:revision>3</cp:revision>
  <cp:lastPrinted>2013-04-26T05:58:00Z</cp:lastPrinted>
  <dcterms:created xsi:type="dcterms:W3CDTF">2013-07-16T04:30:00Z</dcterms:created>
  <dcterms:modified xsi:type="dcterms:W3CDTF">2013-07-16T04:33:00Z</dcterms:modified>
</cp:coreProperties>
</file>