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C1" w:rsidRPr="000E10C1" w:rsidRDefault="000E10C1" w:rsidP="000E10C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E10C1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Сведения о доходах, имуществе и обязательствах имущественного характера Главы городского округа Чапаевск Самарской области за период с 1 января по 31 декабря 2011 года</w:t>
      </w:r>
    </w:p>
    <w:p w:rsidR="000E10C1" w:rsidRPr="000E10C1" w:rsidRDefault="000E10C1" w:rsidP="000E10C1">
      <w:pPr>
        <w:shd w:val="clear" w:color="auto" w:fill="FFFFFF"/>
        <w:spacing w:after="240" w:line="240" w:lineRule="auto"/>
        <w:ind w:left="1640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E10C1">
        <w:rPr>
          <w:rFonts w:ascii="inherit" w:eastAsia="Times New Roman" w:hAnsi="inherit" w:cs="Arial"/>
          <w:color w:val="414141"/>
          <w:szCs w:val="24"/>
          <w:lang w:eastAsia="ru-RU"/>
        </w:rPr>
        <w:t>Сведения о доходах Сведения о доходах, имуществе и обязательствах имущественного характера Главы городского округа Чапаевск Самарской области за период с 1 января по 31 декабря 2011года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273"/>
        <w:gridCol w:w="1040"/>
        <w:gridCol w:w="1505"/>
        <w:gridCol w:w="956"/>
        <w:gridCol w:w="1481"/>
        <w:gridCol w:w="1695"/>
        <w:gridCol w:w="1505"/>
        <w:gridCol w:w="956"/>
        <w:gridCol w:w="1371"/>
      </w:tblGrid>
      <w:tr w:rsidR="000E10C1" w:rsidRPr="000E10C1" w:rsidTr="000E10C1">
        <w:trPr>
          <w:trHeight w:val="1140"/>
          <w:jc w:val="center"/>
        </w:trPr>
        <w:tc>
          <w:tcPr>
            <w:tcW w:w="10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Годовой доход за 2011г. (руб.)</w:t>
            </w:r>
          </w:p>
        </w:tc>
        <w:tc>
          <w:tcPr>
            <w:tcW w:w="49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Перечень объектов недвижимого имущества,</w:t>
            </w:r>
          </w:p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находящихся в пользовании</w:t>
            </w:r>
          </w:p>
        </w:tc>
      </w:tr>
      <w:tr w:rsidR="000E10C1" w:rsidRPr="000E10C1" w:rsidTr="000E10C1">
        <w:trPr>
          <w:trHeight w:val="11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Страна</w:t>
            </w:r>
          </w:p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расположения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Площадь (кв. м)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Страна</w:t>
            </w:r>
          </w:p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расположени</w:t>
            </w:r>
          </w:p>
        </w:tc>
      </w:tr>
      <w:tr w:rsidR="000E10C1" w:rsidRPr="000E10C1" w:rsidTr="000E10C1">
        <w:trPr>
          <w:trHeight w:val="450"/>
          <w:jc w:val="center"/>
        </w:trPr>
        <w:tc>
          <w:tcPr>
            <w:tcW w:w="10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4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Блынский</w:t>
            </w:r>
          </w:p>
          <w:p w:rsidR="000E10C1" w:rsidRPr="000E10C1" w:rsidRDefault="000E10C1" w:rsidP="000E10C1">
            <w:pPr>
              <w:spacing w:after="240" w:line="240" w:lineRule="auto"/>
              <w:ind w:left="4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Дмитрий</w:t>
            </w:r>
          </w:p>
          <w:p w:rsidR="000E10C1" w:rsidRPr="000E10C1" w:rsidRDefault="000E10C1" w:rsidP="000E10C1">
            <w:pPr>
              <w:spacing w:after="240" w:line="240" w:lineRule="auto"/>
              <w:ind w:left="4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Викторович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872347.00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Земельный</w:t>
            </w:r>
          </w:p>
          <w:p w:rsidR="000E10C1" w:rsidRPr="000E10C1" w:rsidRDefault="000E10C1" w:rsidP="000E10C1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Легковой</w:t>
            </w:r>
          </w:p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автомобиль Тойота Раф-4</w:t>
            </w:r>
          </w:p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Прицеп к легковому автомобилю 8122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  <w:tr w:rsidR="000E10C1" w:rsidRPr="000E10C1" w:rsidTr="000E10C1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Квартира(1/4</w:t>
            </w:r>
          </w:p>
          <w:p w:rsidR="000E10C1" w:rsidRPr="000E10C1" w:rsidRDefault="000E10C1" w:rsidP="000E10C1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доля)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73,5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0E10C1" w:rsidRPr="000E10C1" w:rsidTr="000E10C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Дача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70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  <w:tr w:rsidR="000E10C1" w:rsidRPr="000E10C1" w:rsidTr="000E10C1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43,6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0C1" w:rsidRPr="000E10C1" w:rsidRDefault="000E10C1" w:rsidP="000E10C1">
            <w:pPr>
              <w:spacing w:after="240" w:line="240" w:lineRule="auto"/>
              <w:ind w:left="20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0E10C1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10C1" w:rsidRPr="000E10C1" w:rsidRDefault="000E10C1" w:rsidP="000E10C1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</w:tr>
    </w:tbl>
    <w:p w:rsidR="000E10C1" w:rsidRPr="000E10C1" w:rsidRDefault="000E10C1" w:rsidP="000E10C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E10C1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0E10C1" w:rsidRPr="000E10C1" w:rsidRDefault="000E10C1" w:rsidP="000E10C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E10C1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0E10C1" w:rsidRPr="000E10C1" w:rsidRDefault="000E10C1" w:rsidP="000E10C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0E10C1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0E10C1" w:rsidRPr="000E10C1" w:rsidRDefault="000E10C1" w:rsidP="000E10C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0E10C1">
        <w:rPr>
          <w:rFonts w:ascii="inherit" w:eastAsia="Times New Roman" w:hAnsi="inherit" w:cs="Arial"/>
          <w:color w:val="666666"/>
          <w:szCs w:val="24"/>
          <w:lang w:eastAsia="ru-RU"/>
        </w:rPr>
        <w:t>28 апреля 2012 г.</w:t>
      </w:r>
    </w:p>
    <w:p w:rsidR="0097184D" w:rsidRDefault="00F61E66" w:rsidP="00807380">
      <w:hyperlink r:id="rId4" w:history="1">
        <w:r w:rsidRPr="0010018C">
          <w:rPr>
            <w:rStyle w:val="a5"/>
          </w:rPr>
          <w:t>https://chap.samgd.ru/archive/arhiv5/rabota5/news/95196/</w:t>
        </w:r>
      </w:hyperlink>
    </w:p>
    <w:p w:rsidR="00F61E66" w:rsidRPr="00807380" w:rsidRDefault="00F61E66" w:rsidP="00807380"/>
    <w:sectPr w:rsidR="00F61E66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E10C1"/>
    <w:rsid w:val="0025133F"/>
    <w:rsid w:val="0033018F"/>
    <w:rsid w:val="003D090D"/>
    <w:rsid w:val="004E4A62"/>
    <w:rsid w:val="00553AA0"/>
    <w:rsid w:val="00595A02"/>
    <w:rsid w:val="00777841"/>
    <w:rsid w:val="00807380"/>
    <w:rsid w:val="0088344A"/>
    <w:rsid w:val="008C09C5"/>
    <w:rsid w:val="0097184D"/>
    <w:rsid w:val="00BE110E"/>
    <w:rsid w:val="00C76735"/>
    <w:rsid w:val="00F32F49"/>
    <w:rsid w:val="00F6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p.samgd.ru/archive/arhiv5/rabota5/news/951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2017-07-17T15:44:00Z</dcterms:modified>
</cp:coreProperties>
</file>