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5B" w:rsidRDefault="00674F5B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8B3252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85DBF" w:rsidRDefault="008B3252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B325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главного специалиста контрольно-ревизионного отдела </w:t>
      </w:r>
    </w:p>
    <w:p w:rsidR="00674F5B" w:rsidRPr="008B3252" w:rsidRDefault="008B3252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B3252">
        <w:rPr>
          <w:rFonts w:ascii="Times New Roman" w:hAnsi="Times New Roman" w:cs="Times New Roman"/>
          <w:b/>
          <w:bCs/>
          <w:sz w:val="24"/>
          <w:szCs w:val="24"/>
          <w:u w:val="single"/>
        </w:rPr>
        <w:t>мэрии городского округа Тольятти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8B325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936"/>
        <w:gridCol w:w="993"/>
        <w:gridCol w:w="850"/>
        <w:gridCol w:w="992"/>
        <w:gridCol w:w="1134"/>
        <w:gridCol w:w="1276"/>
        <w:gridCol w:w="1134"/>
        <w:gridCol w:w="1134"/>
      </w:tblGrid>
      <w:tr w:rsidR="00674F5B" w:rsidRPr="00285DBF" w:rsidTr="00285DBF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8B3252" w:rsidRPr="00285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674F5B" w:rsidRPr="00285DBF" w:rsidTr="00285DBF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674F5B" w:rsidRPr="00285DBF" w:rsidTr="00285DB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Шурыгина Елена Юрьевна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438121,82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5C6F" w:rsidRPr="00285DBF" w:rsidTr="00285DB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914447,80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 111940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5C6F" w:rsidRPr="00285DBF" w:rsidTr="00285DB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25C6F" w:rsidRPr="00285DBF" w:rsidTr="00285DB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C6F" w:rsidRPr="00285DBF" w:rsidRDefault="00A25C6F" w:rsidP="00A2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DB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4F5B" w:rsidSect="00285DBF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6777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5DBF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4F5B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058C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3252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5D2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5C6F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2014-04-12T05:32:00Z</dcterms:created>
  <dcterms:modified xsi:type="dcterms:W3CDTF">2014-04-12T05:32:00Z</dcterms:modified>
</cp:coreProperties>
</file>