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EB" w:rsidRPr="00166987" w:rsidRDefault="004E48EB" w:rsidP="004E4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6987">
        <w:rPr>
          <w:rFonts w:ascii="Times New Roman" w:hAnsi="Times New Roman"/>
          <w:b/>
          <w:sz w:val="24"/>
          <w:szCs w:val="24"/>
        </w:rPr>
        <w:t>Сведения</w:t>
      </w:r>
    </w:p>
    <w:p w:rsidR="00166987" w:rsidRPr="00166987" w:rsidRDefault="004E48EB" w:rsidP="004E4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6987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56C8A" w:rsidRPr="00166987" w:rsidRDefault="00503804" w:rsidP="004E4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66987">
        <w:rPr>
          <w:rFonts w:ascii="Times New Roman" w:hAnsi="Times New Roman"/>
          <w:b/>
          <w:sz w:val="24"/>
          <w:szCs w:val="24"/>
          <w:u w:val="single"/>
        </w:rPr>
        <w:t xml:space="preserve">ведущего специалиста отдела реализации опеки и попечительства на территории центрального и Комсомольского районов управления опеки и попечительства </w:t>
      </w:r>
      <w:r w:rsidR="004E48EB" w:rsidRPr="00166987">
        <w:rPr>
          <w:rFonts w:ascii="Times New Roman" w:hAnsi="Times New Roman"/>
          <w:b/>
          <w:sz w:val="24"/>
          <w:szCs w:val="24"/>
          <w:u w:val="single"/>
        </w:rPr>
        <w:t>департамента по вопросам семьи, опеки и попечительства</w:t>
      </w:r>
      <w:r w:rsidR="00166987" w:rsidRPr="00166987">
        <w:rPr>
          <w:rFonts w:ascii="Times New Roman" w:hAnsi="Times New Roman"/>
          <w:b/>
          <w:sz w:val="24"/>
          <w:szCs w:val="24"/>
          <w:u w:val="single"/>
        </w:rPr>
        <w:t xml:space="preserve"> мэрии городского округа Тольятти</w:t>
      </w:r>
    </w:p>
    <w:p w:rsidR="00166987" w:rsidRDefault="00166987" w:rsidP="004E4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E48EB" w:rsidRPr="00166987" w:rsidRDefault="004E48EB" w:rsidP="004E4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6987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</w:t>
      </w:r>
      <w:r w:rsidR="00B52FEA" w:rsidRPr="00166987">
        <w:rPr>
          <w:rFonts w:ascii="Times New Roman" w:hAnsi="Times New Roman"/>
          <w:b/>
          <w:sz w:val="24"/>
          <w:szCs w:val="24"/>
        </w:rPr>
        <w:t>3</w:t>
      </w:r>
      <w:r w:rsidRPr="00166987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E48EB" w:rsidRPr="00166987" w:rsidRDefault="004E48EB" w:rsidP="004E4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92"/>
        <w:gridCol w:w="1417"/>
        <w:gridCol w:w="993"/>
        <w:gridCol w:w="1134"/>
        <w:gridCol w:w="1275"/>
        <w:gridCol w:w="1418"/>
        <w:gridCol w:w="992"/>
        <w:gridCol w:w="1418"/>
      </w:tblGrid>
      <w:tr w:rsidR="00604091" w:rsidRPr="00166987" w:rsidTr="00166987">
        <w:tc>
          <w:tcPr>
            <w:tcW w:w="993" w:type="dxa"/>
            <w:vMerge w:val="restart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604091" w:rsidRPr="00166987" w:rsidRDefault="00604091" w:rsidP="001669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Годовой доход за 201</w:t>
            </w:r>
            <w:r w:rsidR="00166987" w:rsidRPr="00166987">
              <w:rPr>
                <w:rFonts w:ascii="Times New Roman" w:hAnsi="Times New Roman"/>
                <w:sz w:val="20"/>
                <w:szCs w:val="20"/>
              </w:rPr>
              <w:t>3</w:t>
            </w:r>
            <w:r w:rsidRPr="00166987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819" w:type="dxa"/>
            <w:gridSpan w:val="4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</w:t>
            </w:r>
            <w:proofErr w:type="gramStart"/>
            <w:r w:rsidRPr="00166987">
              <w:rPr>
                <w:rFonts w:ascii="Times New Roman" w:hAnsi="Times New Roman"/>
                <w:sz w:val="20"/>
                <w:szCs w:val="20"/>
              </w:rPr>
              <w:t>средствах</w:t>
            </w:r>
            <w:proofErr w:type="gramEnd"/>
            <w:r w:rsidRPr="00166987">
              <w:rPr>
                <w:rFonts w:ascii="Times New Roman" w:hAnsi="Times New Roman"/>
                <w:sz w:val="20"/>
                <w:szCs w:val="20"/>
              </w:rPr>
              <w:t>, принадлежащих на праве собственности</w:t>
            </w:r>
          </w:p>
        </w:tc>
        <w:tc>
          <w:tcPr>
            <w:tcW w:w="3828" w:type="dxa"/>
            <w:gridSpan w:val="3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 xml:space="preserve"> Перечень объектов недвижимого имущества, находящихся в пользовании</w:t>
            </w:r>
          </w:p>
        </w:tc>
      </w:tr>
      <w:tr w:rsidR="00604091" w:rsidRPr="00166987" w:rsidTr="00166987">
        <w:trPr>
          <w:trHeight w:val="1102"/>
        </w:trPr>
        <w:tc>
          <w:tcPr>
            <w:tcW w:w="993" w:type="dxa"/>
            <w:vMerge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04091" w:rsidRPr="00166987" w:rsidRDefault="00604091" w:rsidP="003B361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16698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6698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604091" w:rsidRPr="00166987" w:rsidRDefault="00604091" w:rsidP="003B361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16698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6698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604091" w:rsidRPr="00166987" w:rsidRDefault="00604091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604091" w:rsidRPr="00166987" w:rsidTr="00166987">
        <w:tc>
          <w:tcPr>
            <w:tcW w:w="993" w:type="dxa"/>
          </w:tcPr>
          <w:p w:rsidR="004E48EB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Парамонова Наталья Сергеевна</w:t>
            </w:r>
          </w:p>
        </w:tc>
        <w:tc>
          <w:tcPr>
            <w:tcW w:w="992" w:type="dxa"/>
          </w:tcPr>
          <w:p w:rsidR="004E48EB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397479.63</w:t>
            </w:r>
          </w:p>
        </w:tc>
        <w:tc>
          <w:tcPr>
            <w:tcW w:w="1417" w:type="dxa"/>
          </w:tcPr>
          <w:p w:rsidR="004E48EB" w:rsidRPr="00166987" w:rsidRDefault="00B52FEA" w:rsidP="00B52F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½ доля в 3-х комнатной квартире</w:t>
            </w:r>
          </w:p>
          <w:p w:rsidR="00B52FEA" w:rsidRPr="00166987" w:rsidRDefault="00B52FEA" w:rsidP="00B52F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2FEA" w:rsidRPr="00166987" w:rsidRDefault="00B52FEA" w:rsidP="00B52F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2FEA" w:rsidRPr="00166987" w:rsidRDefault="00B52FEA" w:rsidP="00B52F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½ доля гаражный бокс</w:t>
            </w:r>
          </w:p>
        </w:tc>
        <w:tc>
          <w:tcPr>
            <w:tcW w:w="993" w:type="dxa"/>
          </w:tcPr>
          <w:p w:rsidR="00B52FEA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4E48EB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=60.4 кв</w:t>
            </w:r>
            <w:proofErr w:type="gramStart"/>
            <w:r w:rsidRPr="0016698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B52FEA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2FEA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2FEA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B52FEA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=26.1 кв</w:t>
            </w:r>
            <w:proofErr w:type="gramStart"/>
            <w:r w:rsidRPr="0016698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</w:tcPr>
          <w:p w:rsidR="00D2225F" w:rsidRPr="00166987" w:rsidRDefault="00B52FEA" w:rsidP="00B52F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03804" w:rsidRPr="00166987" w:rsidRDefault="00503804" w:rsidP="00B52F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3804" w:rsidRPr="00166987" w:rsidRDefault="00503804" w:rsidP="00B52F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3804" w:rsidRPr="00166987" w:rsidRDefault="00503804" w:rsidP="00B52F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3804" w:rsidRPr="00166987" w:rsidRDefault="00503804" w:rsidP="00B52F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3804" w:rsidRPr="00166987" w:rsidRDefault="00D2225F" w:rsidP="00503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4E48EB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1418" w:type="dxa"/>
          </w:tcPr>
          <w:p w:rsidR="004E48EB" w:rsidRPr="00166987" w:rsidRDefault="00B52FEA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987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992" w:type="dxa"/>
          </w:tcPr>
          <w:p w:rsidR="004E48EB" w:rsidRPr="00166987" w:rsidRDefault="004E48EB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E48EB" w:rsidRPr="00166987" w:rsidRDefault="004E48EB" w:rsidP="003B36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E48EB" w:rsidRPr="004E48EB" w:rsidRDefault="004E48EB" w:rsidP="004E48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E48EB" w:rsidRDefault="004E48EB"/>
    <w:p w:rsidR="004E48EB" w:rsidRDefault="004E48EB" w:rsidP="00604091"/>
    <w:sectPr w:rsidR="004E48EB" w:rsidSect="0060409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8EB"/>
    <w:rsid w:val="00166987"/>
    <w:rsid w:val="002C3C46"/>
    <w:rsid w:val="00324E2E"/>
    <w:rsid w:val="003B203A"/>
    <w:rsid w:val="003B3619"/>
    <w:rsid w:val="004E48EB"/>
    <w:rsid w:val="00503804"/>
    <w:rsid w:val="00604091"/>
    <w:rsid w:val="007872AC"/>
    <w:rsid w:val="007E714D"/>
    <w:rsid w:val="009F5EF6"/>
    <w:rsid w:val="00B52FEA"/>
    <w:rsid w:val="00C46B07"/>
    <w:rsid w:val="00D2225F"/>
    <w:rsid w:val="00DD06B8"/>
    <w:rsid w:val="00F5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C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48EB"/>
    <w:rPr>
      <w:b/>
      <w:bCs/>
    </w:rPr>
  </w:style>
  <w:style w:type="table" w:styleId="a4">
    <w:name w:val="Table Grid"/>
    <w:basedOn w:val="a1"/>
    <w:uiPriority w:val="59"/>
    <w:rsid w:val="004E4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5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user</cp:lastModifiedBy>
  <cp:revision>2</cp:revision>
  <cp:lastPrinted>2014-03-28T09:44:00Z</cp:lastPrinted>
  <dcterms:created xsi:type="dcterms:W3CDTF">2014-04-12T07:25:00Z</dcterms:created>
  <dcterms:modified xsi:type="dcterms:W3CDTF">2014-04-12T07:25:00Z</dcterms:modified>
</cp:coreProperties>
</file>