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2B189F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общего отдела</w:t>
      </w:r>
      <w:r w:rsidR="006525CE">
        <w:rPr>
          <w:sz w:val="28"/>
          <w:szCs w:val="28"/>
        </w:rPr>
        <w:t xml:space="preserve"> Администрации Куйбышевского района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2B189F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Кордеенок </w:t>
            </w:r>
          </w:p>
          <w:p w:rsidR="002B189F" w:rsidRPr="00007D71" w:rsidRDefault="002B189F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Дмитрий Иванович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232337,95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Легковой автомобиль</w:t>
            </w:r>
          </w:p>
          <w:p w:rsidR="002B189F" w:rsidRPr="002B189F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Nissan</w:t>
            </w:r>
            <w:r w:rsidRPr="002B189F"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en-US"/>
              </w:rPr>
              <w:t>almera</w:t>
            </w:r>
            <w:proofErr w:type="spellEnd"/>
            <w:r w:rsidRPr="002B189F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  <w:lang w:val="en-US"/>
              </w:rPr>
              <w:t>N</w:t>
            </w:r>
            <w:r w:rsidRPr="002B189F">
              <w:rPr>
                <w:sz w:val="27"/>
                <w:szCs w:val="27"/>
              </w:rPr>
              <w:t xml:space="preserve"> 16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  <w:r w:rsidR="002B189F">
              <w:rPr>
                <w:sz w:val="27"/>
                <w:szCs w:val="27"/>
              </w:rPr>
              <w:t>а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75659,97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B189F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2B189F"/>
    <w:rsid w:val="00356596"/>
    <w:rsid w:val="003B4CAA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2014-05-13T11:56:00Z</dcterms:modified>
</cp:coreProperties>
</file>