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4A2BFE" w:rsidP="004A2B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ведущего специалиста отдела имущественных и земельных отношений </w:t>
      </w:r>
      <w:r w:rsidR="006525CE">
        <w:rPr>
          <w:sz w:val="28"/>
          <w:szCs w:val="28"/>
        </w:rPr>
        <w:t xml:space="preserve">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4A2BFE" w:rsidP="00F14F42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Голосовский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</w:p>
          <w:p w:rsidR="004A2BFE" w:rsidRDefault="004A2BFE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Алексей </w:t>
            </w:r>
          </w:p>
          <w:p w:rsidR="004A2BFE" w:rsidRPr="00007D71" w:rsidRDefault="004A2BFE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Владимирович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A2BF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245239,48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A2BF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A2BF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4A2BF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Легковой автомобиль</w:t>
            </w:r>
          </w:p>
          <w:p w:rsidR="004A2BFE" w:rsidRPr="00007D71" w:rsidRDefault="004A2BFE" w:rsidP="00F14F42">
            <w:pPr>
              <w:jc w:val="center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Хендэ</w:t>
            </w:r>
            <w:proofErr w:type="spellEnd"/>
            <w:r>
              <w:rPr>
                <w:sz w:val="27"/>
                <w:szCs w:val="27"/>
              </w:rPr>
              <w:t xml:space="preserve"> акцент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A2BF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A2BF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4A2BFE" w:rsidP="00F14F42">
            <w:pPr>
              <w:jc w:val="center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Россися</w:t>
            </w:r>
            <w:proofErr w:type="spellEnd"/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A2BFE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E616AD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2014-05-13T12:15:00Z</dcterms:modified>
</cp:coreProperties>
</file>