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30" w:rsidRDefault="00B81130" w:rsidP="00B81130">
      <w:pPr>
        <w:pStyle w:val="1"/>
        <w:shd w:val="clear" w:color="auto" w:fill="FFFFFF"/>
        <w:spacing w:before="300" w:after="150"/>
        <w:jc w:val="center"/>
        <w:rPr>
          <w:rFonts w:ascii="Arial" w:hAnsi="Arial" w:cs="Arial"/>
          <w:b w:val="0"/>
          <w:bCs w:val="0"/>
          <w:color w:val="333333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Сведения о среднемесячной заработной плате</w:t>
      </w:r>
      <w:r>
        <w:rPr>
          <w:rFonts w:ascii="Arial" w:hAnsi="Arial" w:cs="Arial"/>
          <w:b w:val="0"/>
          <w:bCs w:val="0"/>
          <w:color w:val="333333"/>
          <w:sz w:val="39"/>
          <w:szCs w:val="39"/>
        </w:rPr>
        <w:br/>
        <w:t>руководителя, его заместителей и главного бухгалтера</w:t>
      </w:r>
    </w:p>
    <w:p w:rsidR="00B81130" w:rsidRDefault="00B81130" w:rsidP="00B81130"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2025 год </w:t>
      </w:r>
      <w:bookmarkStart w:id="0" w:name="_GoBack"/>
      <w:bookmarkEnd w:id="0"/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4630"/>
        <w:gridCol w:w="2619"/>
      </w:tblGrid>
      <w:tr w:rsidR="00B81130" w:rsidTr="00B81130"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1"/>
                <w:szCs w:val="21"/>
              </w:rPr>
              <w:t>Должность</w:t>
            </w:r>
          </w:p>
        </w:tc>
        <w:tc>
          <w:tcPr>
            <w:tcW w:w="4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1"/>
                <w:szCs w:val="21"/>
              </w:rPr>
              <w:t>ФИО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pStyle w:val="a3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444444"/>
                <w:sz w:val="21"/>
                <w:szCs w:val="21"/>
              </w:rPr>
              <w:t>Среднемесячная заработная плата, руб.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Меркулов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344106,8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Проректор по методической работе и довузовскому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Алексеева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301633,0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Проректор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Горынин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284596,1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Первый проректор по образовательной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Леонова Оксана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221633,3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Проректор по научной работе и международной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Радченко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305240,5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Проректор по молодежной политике и социально-воспитательной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Сенько Елена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201282,6</w:t>
            </w:r>
          </w:p>
        </w:tc>
      </w:tr>
      <w:tr w:rsidR="00B81130" w:rsidTr="00B81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Хорева Татьяна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B81130" w:rsidRDefault="00B81130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306044,7</w:t>
            </w:r>
          </w:p>
        </w:tc>
      </w:tr>
    </w:tbl>
    <w:p w:rsidR="00B81130" w:rsidRDefault="00B81130" w:rsidP="00B81130">
      <w:pPr>
        <w:pStyle w:val="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113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A85B8-F4AA-48F2-8854-FAE3B99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2026-05-26T05:54:00Z</dcterms:modified>
</cp:coreProperties>
</file>