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36" w:rsidRDefault="003C0036" w:rsidP="003C0036">
      <w:pPr>
        <w:pStyle w:val="1"/>
        <w:shd w:val="clear" w:color="auto" w:fill="FFFFFF"/>
        <w:spacing w:before="0"/>
        <w:rPr>
          <w:rFonts w:ascii="Arial" w:hAnsi="Arial" w:cs="Arial"/>
          <w:color w:val="0D2D5A"/>
          <w:sz w:val="48"/>
          <w:szCs w:val="48"/>
          <w:lang w:eastAsia="ru-RU"/>
        </w:rPr>
      </w:pPr>
      <w:r>
        <w:rPr>
          <w:rFonts w:ascii="Arial" w:hAnsi="Arial" w:cs="Arial"/>
          <w:color w:val="0D2D5A"/>
        </w:rPr>
        <w:t>Информация о среднемесячной заработной плате руководителя, его заместителей и главного бухгалтера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 за 2025 год</w:t>
      </w:r>
    </w:p>
    <w:tbl>
      <w:tblPr>
        <w:tblW w:w="15876" w:type="dxa"/>
        <w:tblBorders>
          <w:top w:val="single" w:sz="6" w:space="0" w:color="E8E8EE"/>
          <w:bottom w:val="single" w:sz="6" w:space="0" w:color="E8E8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3145"/>
        <w:gridCol w:w="9395"/>
        <w:gridCol w:w="2812"/>
      </w:tblGrid>
      <w:tr w:rsidR="003C0036" w:rsidTr="003C0036">
        <w:tc>
          <w:tcPr>
            <w:tcW w:w="6" w:type="dxa"/>
            <w:tcBorders>
              <w:bottom w:val="single" w:sz="6" w:space="0" w:color="E8E8EE"/>
              <w:right w:val="single" w:sz="6" w:space="0" w:color="E8E8EE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  <w:t>п/п</w:t>
            </w:r>
          </w:p>
        </w:tc>
        <w:tc>
          <w:tcPr>
            <w:tcW w:w="0" w:type="auto"/>
            <w:tcBorders>
              <w:bottom w:val="single" w:sz="6" w:space="0" w:color="E8E8EE"/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Занимаемая должность</w:t>
            </w:r>
          </w:p>
        </w:tc>
        <w:tc>
          <w:tcPr>
            <w:tcW w:w="0" w:type="auto"/>
            <w:tcBorders>
              <w:bottom w:val="single" w:sz="6" w:space="0" w:color="E8E8EE"/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0" w:type="auto"/>
            <w:tcBorders>
              <w:bottom w:val="single" w:sz="6" w:space="0" w:color="E8E8EE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Среднемесячная</w:t>
            </w:r>
            <w:r>
              <w:rPr>
                <w:b/>
                <w:bCs/>
              </w:rPr>
              <w:br/>
              <w:t>заработная плата, руб</w:t>
            </w:r>
          </w:p>
        </w:tc>
      </w:tr>
      <w:tr w:rsidR="003C0036" w:rsidTr="003C0036">
        <w:tc>
          <w:tcPr>
            <w:tcW w:w="6" w:type="dxa"/>
            <w:tcBorders>
              <w:right w:val="single" w:sz="6" w:space="0" w:color="E8E8EE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0" w:type="auto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pPr>
              <w:pStyle w:val="a3"/>
              <w:spacing w:before="0" w:beforeAutospacing="0" w:after="0" w:afterAutospacing="0"/>
            </w:pPr>
            <w:r>
              <w:t>Руководитель</w:t>
            </w:r>
          </w:p>
        </w:tc>
        <w:tc>
          <w:tcPr>
            <w:tcW w:w="0" w:type="auto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pPr>
              <w:pStyle w:val="a3"/>
              <w:spacing w:before="0" w:beforeAutospacing="0" w:after="0" w:afterAutospacing="0"/>
            </w:pPr>
            <w:r>
              <w:t>Осипова Елена Александровна</w:t>
            </w:r>
          </w:p>
        </w:tc>
        <w:tc>
          <w:tcPr>
            <w:tcW w:w="0" w:type="auto"/>
            <w:tcBorders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pPr>
              <w:pStyle w:val="a3"/>
              <w:spacing w:before="0" w:beforeAutospacing="0" w:after="0" w:afterAutospacing="0"/>
            </w:pPr>
            <w:r>
              <w:t>261 875</w:t>
            </w:r>
          </w:p>
        </w:tc>
      </w:tr>
      <w:tr w:rsidR="003C0036" w:rsidTr="003C0036">
        <w:tc>
          <w:tcPr>
            <w:tcW w:w="6" w:type="dxa"/>
            <w:tcBorders>
              <w:right w:val="single" w:sz="6" w:space="0" w:color="E8E8EE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r>
              <w:t>2</w:t>
            </w:r>
          </w:p>
        </w:tc>
        <w:tc>
          <w:tcPr>
            <w:tcW w:w="0" w:type="auto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r>
              <w:t>Заместитель руководителя</w:t>
            </w:r>
          </w:p>
        </w:tc>
        <w:tc>
          <w:tcPr>
            <w:tcW w:w="0" w:type="auto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r>
              <w:t>Фроленкова Ольга Александровна</w:t>
            </w:r>
          </w:p>
        </w:tc>
        <w:tc>
          <w:tcPr>
            <w:tcW w:w="0" w:type="auto"/>
            <w:tcBorders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r>
              <w:t>215 308</w:t>
            </w:r>
          </w:p>
        </w:tc>
      </w:tr>
      <w:tr w:rsidR="003C0036" w:rsidTr="003C0036">
        <w:tc>
          <w:tcPr>
            <w:tcW w:w="6" w:type="dxa"/>
            <w:tcBorders>
              <w:right w:val="single" w:sz="6" w:space="0" w:color="E8E8EE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r>
              <w:t>3</w:t>
            </w:r>
          </w:p>
        </w:tc>
        <w:tc>
          <w:tcPr>
            <w:tcW w:w="0" w:type="auto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r>
              <w:t>Заместитель руководителя</w:t>
            </w:r>
          </w:p>
        </w:tc>
        <w:tc>
          <w:tcPr>
            <w:tcW w:w="0" w:type="auto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r>
              <w:t>Чернова Юлия Сергеевна</w:t>
            </w:r>
          </w:p>
        </w:tc>
        <w:tc>
          <w:tcPr>
            <w:tcW w:w="0" w:type="auto"/>
            <w:tcBorders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r>
              <w:t>186 107</w:t>
            </w:r>
          </w:p>
        </w:tc>
      </w:tr>
      <w:tr w:rsidR="003C0036" w:rsidTr="003C0036">
        <w:tc>
          <w:tcPr>
            <w:tcW w:w="6" w:type="dxa"/>
            <w:tcBorders>
              <w:right w:val="single" w:sz="6" w:space="0" w:color="E8E8EE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r>
              <w:t>4</w:t>
            </w:r>
          </w:p>
        </w:tc>
        <w:tc>
          <w:tcPr>
            <w:tcW w:w="0" w:type="auto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r>
              <w:t>Главный бухгалтер</w:t>
            </w:r>
          </w:p>
        </w:tc>
        <w:tc>
          <w:tcPr>
            <w:tcW w:w="0" w:type="auto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r>
              <w:t>Новикова Наталья Сергеевна</w:t>
            </w:r>
          </w:p>
        </w:tc>
        <w:tc>
          <w:tcPr>
            <w:tcW w:w="0" w:type="auto"/>
            <w:tcBorders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:rsidR="003C0036" w:rsidRDefault="003C0036">
            <w:r>
              <w:t>164 072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003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AB63F-14FF-4919-9AE6-CC798FD1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2026-04-27T06:45:00Z</dcterms:modified>
</cp:coreProperties>
</file>