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2C" w:rsidRDefault="00CA5E2C" w:rsidP="00CA5E2C">
      <w:pPr>
        <w:pStyle w:val="3"/>
        <w:shd w:val="clear" w:color="auto" w:fill="FFFFFF"/>
        <w:spacing w:before="0" w:after="75" w:line="336" w:lineRule="atLeast"/>
        <w:rPr>
          <w:rFonts w:ascii="Arial" w:hAnsi="Arial" w:cs="Arial"/>
          <w:color w:val="5F5F5F"/>
          <w:sz w:val="26"/>
          <w:szCs w:val="26"/>
        </w:rPr>
      </w:pPr>
      <w:r>
        <w:rPr>
          <w:rFonts w:ascii="Arial" w:hAnsi="Arial" w:cs="Arial"/>
          <w:color w:val="5F5F5F"/>
          <w:sz w:val="26"/>
          <w:szCs w:val="26"/>
        </w:rPr>
        <w:t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Кирова за отчетный период с 01.01.2011 по 31.12.2011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7"/>
        <w:gridCol w:w="1902"/>
        <w:gridCol w:w="2361"/>
        <w:gridCol w:w="2676"/>
        <w:gridCol w:w="2963"/>
        <w:gridCol w:w="1043"/>
        <w:gridCol w:w="1581"/>
        <w:gridCol w:w="2837"/>
      </w:tblGrid>
      <w:tr w:rsidR="00CA5E2C" w:rsidTr="00CA5E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Общая сумма декларированного годового дохода за 2011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A5E2C" w:rsidTr="00CA5E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Слобожанинов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Председатель Контрольно-счетной палаты города Кирова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1172652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(приусадебный, 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жилой дом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гаражный бокс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1042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181,6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48,1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27,9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Митсубиши «Лансер»,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УАЗ 315195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183659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Симонова Нина Тихоновна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979230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(садовый)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(под индивидуальное жилищное строительство)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квартира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(совместная с супругом)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кладовка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кладовка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450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1000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48,7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53,1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2,8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2769402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(совместная с супругой)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20,9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Опель Астра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Кондрашова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Заведующий отдела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697663,52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Гончарова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 xml:space="preserve">Консультант, юрисконсульт отдела 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235677,32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Гущина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Консультант, юрисконсульт отдела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563137,01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(садовый, 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603 (+-9)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Малых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Консультант отдела анализа и правовой работы,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450237,02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½)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½)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Daewoo Matiz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93015,84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жилой дом (доля в праве 1/6)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8,96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½)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Шаньгина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ведущий специалист отдела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2308025,96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Смехова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Заведующий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813097,11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49,1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Женихова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408321,44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54,6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Hyundai Getz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623176,48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1200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УАЗ-31519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мотолодка «Казанка-5»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(безвозмездное пользование)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54,6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Корепанова Людмила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407279,51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1/3)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16,8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235606,28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1/3)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525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16,8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15,8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 xml:space="preserve">Российская 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Лаптева Анна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297419,92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(садовый, индивидуальная)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овощная кладовка (индивидуальная)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квартира (безвозмездное пользование)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600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3,5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ВАЗ 21150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453147,42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Исупова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116555,92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(общая совместная с супругом)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35,3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43,1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473663,2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(общая совместная с супругой)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35,3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 xml:space="preserve">Российская 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автомобиль ВАЗ -2112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35,3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Домнина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418633,03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(совместная с супругом, ½)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1/6)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65,5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31,9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CA5E2C" w:rsidTr="00CA5E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5E2C" w:rsidRDefault="00CA5E2C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157899,68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5E2C" w:rsidRDefault="00CA5E2C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008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E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2018-07-23T05:47:00Z</dcterms:modified>
</cp:coreProperties>
</file>