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B0" w:rsidRPr="004063C4" w:rsidRDefault="00DE35B0" w:rsidP="007300BC">
      <w:pPr>
        <w:pStyle w:val="1"/>
        <w:shd w:val="clear" w:color="auto" w:fill="EAEAEA"/>
        <w:spacing w:before="0" w:line="240" w:lineRule="auto"/>
        <w:contextualSpacing/>
        <w:rPr>
          <w:rFonts w:ascii="Arial" w:hAnsi="Arial" w:cs="Arial"/>
          <w:b w:val="0"/>
          <w:color w:val="auto"/>
          <w:sz w:val="20"/>
          <w:szCs w:val="20"/>
        </w:rPr>
      </w:pPr>
      <w:r w:rsidRPr="004063C4">
        <w:rPr>
          <w:rFonts w:ascii="Arial" w:hAnsi="Arial" w:cs="Arial"/>
          <w:b w:val="0"/>
          <w:bCs w:val="0"/>
          <w:color w:val="auto"/>
          <w:sz w:val="20"/>
          <w:szCs w:val="20"/>
        </w:rPr>
        <w:t>Ректорат</w:t>
      </w:r>
      <w:r w:rsidRPr="004063C4">
        <w:rPr>
          <w:rFonts w:ascii="Arial" w:hAnsi="Arial" w:cs="Arial"/>
          <w:b w:val="0"/>
          <w:bCs w:val="0"/>
          <w:color w:val="auto"/>
          <w:sz w:val="20"/>
          <w:szCs w:val="20"/>
        </w:rPr>
        <w:br/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3336925"/>
            <wp:effectExtent l="0" t="0" r="0" b="0"/>
            <wp:docPr id="27" name="Рисунок 27" descr="поройский_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ойский_с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И.о. ректора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Поройский Сергей Викторович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 доцент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26" name="Рисунок 26" descr="По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п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И.о. проректора по учебно-воспитательной работе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Попов Евгений Антонович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профессор, заведующий кафедрой поликлинического дела и скорой медицинской помощи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25" name="Рисунок 25" descr="Самотру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отруе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И.о. проректора по научной и инновационной работе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Самотруева Марина Александровна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профессор, заведующий кафедрой фармакогнозии, фармацевтической технологии и биотехнологии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24" name="Рисунок 24" descr="Кост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стенк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И.о. проректора по лечебной работе и развитию регионального здравоохранения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Костенко Николай Владимирович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 доцент, заведующий кафедрой хирургических болезней последипломного образования с курсом колопроктологии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23" name="Рисунок 23" descr="Шапова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повалов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И.о. проректора по последипломному образованию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Шаповалова Марина Александровна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профессор, заведующий кафедрой экономики и управления здравоохранением с курсом последипломного образования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22" name="Рисунок 22" descr="Bashkina-scaled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hkina-scaled-300x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И.о. проректора по международной деятельности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Башкина Ольга Александровна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профессор, заведующая кафедрой факультетской педиатрии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592070"/>
            <wp:effectExtent l="0" t="0" r="0" b="0"/>
            <wp:docPr id="21" name="Рисунок 21" descr="DSC_3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_3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И.о. проректора по развитию имущественного комплекса и административно-хозяйственной работе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Брякин Николай Николаевич</w:t>
      </w:r>
      <w:r w:rsidRPr="004063C4">
        <w:rPr>
          <w:rFonts w:ascii="Arial" w:hAnsi="Arial" w:cs="Arial"/>
          <w:sz w:val="20"/>
          <w:szCs w:val="20"/>
        </w:rPr>
        <w:br/>
        <w:t>Кандидат юридических наук, и.о.заведующего кафедрой российской государственности и медицинского права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Учебный корпус №1, 1 этаж, каб.109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20" name="Рисунок 20" descr="Авде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вдее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управления общественной и информационной безопасности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Авдеев Сергей Александрович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19" name="Рисунок 19" descr="Антонов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нтонова 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управления кадров и делопроизводства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Антонова Инна Вячеславовна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18" name="Рисунок 18" descr="бутыр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утыри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управления по бухгалтерскому учету, экономике и финансовой деятельности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Бутырин Евгений Владимирович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17" name="Рисунок 1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управления по информационным технологиям и цифровому обеспечению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Иванчук Ольга Викторовна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педагогических наук заведующий кафедрой физики, математики и медицинской информатики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16" name="Рисунок 16" descr="Овсянни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всянников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4063C4">
        <w:rPr>
          <w:rStyle w:val="a4"/>
          <w:rFonts w:ascii="Arial" w:hAnsi="Arial" w:cs="Arial"/>
          <w:bCs/>
          <w:color w:val="auto"/>
          <w:sz w:val="20"/>
          <w:szCs w:val="20"/>
        </w:rPr>
        <w:t>Начальник управления по лицензированию, аккредитации и контролю качества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Овсянникова Елена Георгиевна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 заведующий кафедрой профилактической медицины и здорового образа жизни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15" name="Рисунок 15" descr="Коротков_С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ротков_СЮ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юридического отдела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Коротков Сергей Юрьевич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14" name="Рисунок 14" descr="Фото_Кантеми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то_Кантемиров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Ученый секретарь ученого совета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Кантемирова Бэла Исмаиловна</w:t>
      </w:r>
      <w:r w:rsidRPr="004063C4">
        <w:rPr>
          <w:rFonts w:ascii="Arial" w:hAnsi="Arial" w:cs="Arial"/>
          <w:sz w:val="20"/>
          <w:szCs w:val="20"/>
        </w:rPr>
        <w:br/>
        <w:t>Доктор медицинских наук, профессор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951355" cy="1941830"/>
            <wp:effectExtent l="0" t="0" r="0" b="0"/>
            <wp:docPr id="13" name="Рисунок 13" descr="image008-e1465496644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08-e146549664448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Помощник ректора по проектной деятельности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Дьякова Ольга Николаевна</w:t>
      </w:r>
      <w:r w:rsidRPr="004063C4">
        <w:rPr>
          <w:rFonts w:ascii="Arial" w:hAnsi="Arial" w:cs="Arial"/>
          <w:sz w:val="20"/>
          <w:szCs w:val="20"/>
        </w:rPr>
        <w:br/>
        <w:t>Кандидат медицинских наук, доцент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12" name="Рисунок 12" descr="Zurnadzhan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urnadzhan-300x3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Советник ректора при ректорате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Зурнаджан Сантро Ардоваздович</w:t>
      </w:r>
      <w:r w:rsidRPr="004063C4">
        <w:rPr>
          <w:rFonts w:ascii="Arial" w:hAnsi="Arial" w:cs="Arial"/>
          <w:sz w:val="20"/>
          <w:szCs w:val="20"/>
        </w:rPr>
        <w:br/>
        <w:t>Доктор медицинских наук, профессор, заведующий кафедрой топографической анатомии и оперативной хирургии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11" name="Рисунок 11" descr="Vybornov_SV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ybornov_SV-300x3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Главный врач Университетской клиники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Выборнов Сергей Владимирович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Кандидат медицинских наук, доцент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10" name="Рисунок 10" descr="AcsenovIA2-e1465300653871-300x30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csenovIA2-e1465300653871-300x300-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управления образовательных программ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Аксенов Игорь Александрович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доцент, заведующий кафедрой сестринского дела и ухода за больными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9" name="Рисунок 9" descr="Storozheva-YU.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torozheva-YU.A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управления довузовского образования и организации приема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Сторожева Юлия Анатольевна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Кандидат психологических наук, доцент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1800225" cy="1809750"/>
            <wp:effectExtent l="0" t="0" r="0" b="0"/>
            <wp:docPr id="8" name="Рисунок 8" descr="image001-2-e1465373986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01-2-e14653739868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учебно-методического отдела управления образовательных программ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Фомичев  Виктор Викторович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Кандидат медицинских наук, доцент</w:t>
      </w:r>
    </w:p>
    <w:p w:rsidR="007300BC" w:rsidRDefault="007300BC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7" name="Рисунок 7" descr="Timofeeva-scaled-3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imofeeva-scaled-300x40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Начальник отдела по воспитательной работе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Тимофеева Наталья Викторовна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Кандидат медицинских наук, доцент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6" name="Рисунок 6" descr="Voronina-1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oronina-1-300x30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Декан лечебного факультета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Воронина Людмила Петровна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профессор, заведующая кафедрой клинической иммунологии с курсом последипломного образования</w:t>
      </w:r>
    </w:p>
    <w:p w:rsidR="00DC4AD3" w:rsidRDefault="00DC4AD3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639695"/>
            <wp:effectExtent l="0" t="0" r="0" b="0"/>
            <wp:docPr id="5" name="Рисунок 5" descr="Abdrashitova-AT-300x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bdrashitova-AT-300x50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Декан педиатрического факультета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Абдрашитова Аделя Тафкильевна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Доктор медицинских наук, доцент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4" name="Рисунок 4" descr="a1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1-300x30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Декан факультетов медико-биологического профиля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Сальникова Наталья Алексеевна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Кандидат биологических наук, доцент</w:t>
      </w:r>
    </w:p>
    <w:p w:rsidR="00DC4AD3" w:rsidRDefault="00DC4AD3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56230" cy="2856230"/>
            <wp:effectExtent l="0" t="0" r="0" b="0"/>
            <wp:docPr id="3" name="Рисунок 3" descr="photo_2025-04-09_17-1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oto_2025-04-09_17-11-0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Декан стоматологического факультета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Дорфман Юлий Робертович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Кандидат медицинских наук, доцент</w:t>
      </w:r>
    </w:p>
    <w:p w:rsidR="00DE35B0" w:rsidRPr="004063C4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6230" cy="2856230"/>
            <wp:effectExtent l="0" t="0" r="0" b="0"/>
            <wp:docPr id="2" name="Рисунок 2" descr="96932c26-780f-4293-8400-fefbca5269f2-300x3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96932c26-780f-4293-8400-fefbca5269f2-300x300 (1)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Декан факультета иностранных студентов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Даудова Адиля Джигангировна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Кандидат медицинских наук, доцент</w:t>
      </w:r>
    </w:p>
    <w:p w:rsidR="00DE35B0" w:rsidRDefault="00DE35B0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noProof/>
          <w:sz w:val="20"/>
          <w:szCs w:val="20"/>
          <w:lang w:eastAsia="ru-RU"/>
        </w:rPr>
      </w:pPr>
    </w:p>
    <w:p w:rsidR="00DC4AD3" w:rsidRDefault="00DC4AD3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noProof/>
          <w:sz w:val="20"/>
          <w:szCs w:val="20"/>
          <w:lang w:eastAsia="ru-RU"/>
        </w:rPr>
      </w:pPr>
    </w:p>
    <w:p w:rsidR="00DC4AD3" w:rsidRDefault="00DC4AD3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C4AD3" w:rsidRDefault="00DC4AD3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C4AD3" w:rsidRDefault="00DC4AD3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C4AD3" w:rsidRPr="004063C4" w:rsidRDefault="00DC4AD3" w:rsidP="004063C4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 w:val="20"/>
          <w:szCs w:val="20"/>
        </w:rPr>
      </w:pP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Style w:val="a4"/>
          <w:rFonts w:ascii="Arial" w:hAnsi="Arial" w:cs="Arial"/>
          <w:b w:val="0"/>
          <w:sz w:val="20"/>
          <w:szCs w:val="20"/>
        </w:rPr>
        <w:t>Декан факультета высшего сестринского образования и среднего профессионального образования</w:t>
      </w:r>
    </w:p>
    <w:p w:rsidR="00DE35B0" w:rsidRPr="004063C4" w:rsidRDefault="00DE35B0" w:rsidP="004063C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t>Неваленная Лейла Азадовна</w:t>
      </w:r>
      <w:r w:rsidRPr="004063C4">
        <w:rPr>
          <w:rFonts w:ascii="Arial" w:hAnsi="Arial" w:cs="Arial"/>
          <w:sz w:val="20"/>
          <w:szCs w:val="20"/>
        </w:rPr>
        <w:br/>
        <w:t>Кандидат медицинских наук, доцент</w:t>
      </w:r>
    </w:p>
    <w:p w:rsidR="00173289" w:rsidRPr="004063C4" w:rsidRDefault="00173289" w:rsidP="004063C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063C4">
        <w:rPr>
          <w:rFonts w:ascii="Arial" w:hAnsi="Arial" w:cs="Arial"/>
          <w:sz w:val="20"/>
          <w:szCs w:val="20"/>
        </w:rPr>
        <w:br w:type="page"/>
      </w:r>
    </w:p>
    <w:p w:rsidR="0047360A" w:rsidRPr="004063C4" w:rsidRDefault="0047360A" w:rsidP="004063C4">
      <w:pPr>
        <w:pStyle w:val="1"/>
        <w:pBdr>
          <w:bottom w:val="single" w:sz="18" w:space="4" w:color="515151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0"/>
          <w:szCs w:val="20"/>
          <w:lang w:eastAsia="ru-RU"/>
        </w:rPr>
      </w:pPr>
      <w:r w:rsidRPr="004063C4">
        <w:rPr>
          <w:rFonts w:ascii="Arial" w:hAnsi="Arial" w:cs="Arial"/>
          <w:b w:val="0"/>
          <w:bCs w:val="0"/>
          <w:color w:val="auto"/>
          <w:sz w:val="20"/>
          <w:szCs w:val="20"/>
        </w:rPr>
        <w:lastRenderedPageBreak/>
        <w:t>Структура и органы управления образовательной организацией</w:t>
      </w:r>
    </w:p>
    <w:p w:rsidR="0047360A" w:rsidRPr="004063C4" w:rsidRDefault="0047360A" w:rsidP="004063C4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4063C4">
        <w:rPr>
          <w:rFonts w:ascii="Arial" w:hAnsi="Arial" w:cs="Arial"/>
          <w:bCs/>
          <w:i w:val="0"/>
          <w:color w:val="auto"/>
          <w:sz w:val="20"/>
          <w:szCs w:val="20"/>
        </w:rPr>
        <w:t>Органы управления образовательной организации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3469"/>
        <w:gridCol w:w="11527"/>
      </w:tblGrid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Поройский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Исполняющий обязанности ректора, д.м.н., доцент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Попов Евгений Антонович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Исполняющий обязанности проректора по учебно-воспитательной работе, д.м.н., профессор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Костенко Николай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Исполняющий обязанности проректора по лечебной работе и развитию регионального здравоохранения, д.м.н., доцент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Самотруева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Исполняющий обязанности проректора по научной и инновационной работе, д.м.н., профессор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Шаповалова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Исполняющий обязанности проректора по последипломному образованию, д.м.н., профессор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Башкина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Исполняющий обязанности проректора по международной деятельности, д.м.н., профессор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Брякин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Исполняющий обязанности проректора по развитию имущественного комплекса и административно-хозяйственной работе, к.ю.н.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Авдеев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общественной и информационной безопасности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Кантемирова Бэла Исмаиловна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Учёный секретарь, д.м.н., доцент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Бутырин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бухгалтерского учёта, экономики и финансовой деятельности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Зурнаджан Сантро Ардоваздович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Советник при ректорате, д.м.н., профессор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Иванчук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по информационным технологиям и цифровому обеспечению, д.пед.н., доцент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Антонова Инна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кадров и делопроизводства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Овсянникова Елена 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по лицензированию, аккредитации и контролю качества, д.м.н., доцент</w:t>
            </w:r>
          </w:p>
        </w:tc>
      </w:tr>
      <w:tr w:rsidR="00965786" w:rsidRPr="004063C4" w:rsidTr="0096578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Коротков Сергей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65786" w:rsidRPr="004063C4" w:rsidRDefault="00965786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юридического отдела</w:t>
            </w:r>
          </w:p>
        </w:tc>
      </w:tr>
    </w:tbl>
    <w:p w:rsidR="00CB4683" w:rsidRDefault="00CB4683" w:rsidP="004063C4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E222C9" w:rsidRDefault="00E222C9" w:rsidP="004063C4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E222C9" w:rsidRDefault="00E222C9" w:rsidP="004063C4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47360A" w:rsidRPr="004063C4" w:rsidRDefault="0047360A" w:rsidP="004063C4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4063C4">
        <w:rPr>
          <w:rFonts w:ascii="Arial" w:hAnsi="Arial" w:cs="Arial"/>
          <w:bCs/>
          <w:i w:val="0"/>
          <w:color w:val="auto"/>
          <w:sz w:val="20"/>
          <w:szCs w:val="20"/>
        </w:rPr>
        <w:t>Факультеты/Институты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1"/>
        <w:gridCol w:w="3691"/>
        <w:gridCol w:w="2844"/>
      </w:tblGrid>
      <w:tr w:rsidR="00CB4683" w:rsidRPr="004063C4" w:rsidTr="00CB46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Лечебный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Воронина Людмила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Декан, д.м.н., профессор</w:t>
            </w:r>
          </w:p>
        </w:tc>
      </w:tr>
      <w:tr w:rsidR="00CB4683" w:rsidRPr="004063C4" w:rsidTr="00CB46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Медико-профилактический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Сальникова Наталья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Декан, к.б.н., доцент</w:t>
            </w:r>
          </w:p>
        </w:tc>
      </w:tr>
      <w:tr w:rsidR="00CB4683" w:rsidRPr="004063C4" w:rsidTr="00CB46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Педиатрический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Абдрашитова Аделя Тафкильевна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Декан, д.м.н., доцент</w:t>
            </w:r>
          </w:p>
        </w:tc>
      </w:tr>
      <w:tr w:rsidR="00CB4683" w:rsidRPr="004063C4" w:rsidTr="00CB46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Стоматологический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Дорфман Юлий Робертович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И.о. декана, к.м.н., доцент</w:t>
            </w:r>
          </w:p>
        </w:tc>
      </w:tr>
      <w:tr w:rsidR="00CB4683" w:rsidRPr="004063C4" w:rsidTr="00CB46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Факультет клинической психологии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Сальникова Наталья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Декан, к.б.н., доцент</w:t>
            </w:r>
          </w:p>
        </w:tc>
      </w:tr>
      <w:tr w:rsidR="00CB4683" w:rsidRPr="004063C4" w:rsidTr="00CB46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Факультет иностранных студентов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Даудова Адиля Джигангировна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Декан, к.м.н., доцент</w:t>
            </w:r>
          </w:p>
        </w:tc>
      </w:tr>
      <w:tr w:rsidR="00CB4683" w:rsidRPr="004063C4" w:rsidTr="00CB46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Факультет высшего сестринского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Неваленная Ляйла Азадовна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Декан, к.м.н., доцент</w:t>
            </w:r>
          </w:p>
        </w:tc>
      </w:tr>
      <w:tr w:rsidR="00CB4683" w:rsidRPr="004063C4" w:rsidTr="00CB468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Фармацевтический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Сальникова Наталья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B4683" w:rsidRPr="004063C4" w:rsidRDefault="00CB4683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Декан, к.б.н., доцент</w:t>
            </w:r>
          </w:p>
        </w:tc>
      </w:tr>
    </w:tbl>
    <w:p w:rsidR="00E222C9" w:rsidRDefault="00E222C9" w:rsidP="004063C4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E222C9" w:rsidRDefault="00E222C9" w:rsidP="00E222C9">
      <w:pPr>
        <w:rPr>
          <w:rFonts w:eastAsiaTheme="majorEastAsia"/>
        </w:rPr>
      </w:pPr>
      <w:r>
        <w:br w:type="page"/>
      </w:r>
    </w:p>
    <w:p w:rsidR="0047360A" w:rsidRPr="004063C4" w:rsidRDefault="0047360A" w:rsidP="004063C4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4063C4">
        <w:rPr>
          <w:rFonts w:ascii="Arial" w:hAnsi="Arial" w:cs="Arial"/>
          <w:bCs/>
          <w:i w:val="0"/>
          <w:color w:val="auto"/>
          <w:sz w:val="20"/>
          <w:szCs w:val="20"/>
        </w:rPr>
        <w:lastRenderedPageBreak/>
        <w:t>Кафедры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8"/>
        <w:gridCol w:w="3274"/>
        <w:gridCol w:w="4124"/>
      </w:tblGrid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акушерства и гинекологии лечебного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Синчихин Сергей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акушерства и гинекологии педиатрического факультета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Дикарева Людмила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анестезиологии и реаниматологии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Кирилочев Олег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биологии и ботаники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Фельдман Бронислав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д.б.н.,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биологической химии и клинической лабораторной диагностики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Никулина Дина Максимовна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внутренних болезней педиатрического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Полунина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гигиены медико-профилактического факультета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Кудряшева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гистологии и эмбриологии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Наумова Любовь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госпитальной терапии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Демидов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госпитальной хирургии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Кучин Юрий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детских инфекций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Харченко Геннадий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детской хирургии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Жидовинов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Кириллова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 филол. 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инфекционных болезней и эпидемиологии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Василькова Вера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кардиологии ФПО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Чернышева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клинической фармакологии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Умерова Аделя Равильевна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латинского и иностранных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Маджаева Санья Ибрагимовна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Заведуюший кафедрой, д. филол. 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медицинской реабилитации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Орлов Михаил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микробиологии и вирусологии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Рубальский Олег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наркологии, психотерапии и правоведения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Великанова Людмила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неврологии и нейрохирургии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Цоцонава Жужуна Мурмановна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анатомии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Удочкина Лариса Альбертовна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нормальной физиологии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Полунин Иван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общей гигиены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Сердюков Василий Гаврилович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 xml:space="preserve">Заведующий кафедрой, д.б.н., </w:t>
            </w: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Кафедра общей хирургии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Топчиев Михаил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общественного здоровья и здравоохранения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Сердюков Анатолии Гаврилович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онкологии и лучевой терапии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Кутуков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ортопедической стоматологии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Саркисов Карен Акопович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оториноларингологии и офтальмологии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Шпотин Владислав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патологической физиологии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Овсянникова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госпитальной педиатрии и неонатологии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Каширская Елена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сестринского дела и ухода за больными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Аксенов Игорь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поликлинического дела и скорой медицинской помощи с курсом семейной медицины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Попов Евгений Антонович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пропедевтики внутренних болезней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Антонян Виталина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пропедевтики детских болезней, поликлинической и неотложной педиатрии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Безрукова Дина Анваровна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пропедевтики стоматологических заболеваний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Башкова Лариса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профилактической медицины и здорового образа жизни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Овсянникова Елена 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психиатрии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Хрящёв Александр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психологии и педагогики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Костина Лариса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русского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Сатретдинова Альфия Хамитовна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 филол. 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сердечно-сосудистой хирургии ФПО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Зеньков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терапевтической и детской стоматологии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Саркисов Армен Акопович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стоматологии и челюстно-лицевой хирургии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Брашкин Аркадий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судебной медицины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Збруева Юлия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И.о. заведующего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топографической анатомии и оперативной хирургии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Зурнаджан Сантро Ардоваздович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травматологии и ортопедии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Дианов Сергей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урологии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Асфандияров Фаик Растямович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факультетской педиатрии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Башкина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факультетской терапии и профессиональных болезней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Левитан Болеслав Наумович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факультетской хирургии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Мустафин Роберт Дамерович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 xml:space="preserve">Заведующий кафедрой, д.м.н., </w:t>
            </w: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Кафедра фармакологии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Орлова Екатерина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фармакогнозии, фармацевтической технологии и биотехнологии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Самотруева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физики, цифровой медицины и прикладной информатики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Иванчук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кафедры д.п.н.,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Доронцев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к.п.н.,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философии, биоэтики, истории и социологии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Михайлова Мария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к.и.н.,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фтизиатрии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Стрельцова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фундаментальной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Николаев Александр Аркадьевич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хирургических болезней педиатрического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Зурнаджьянц Виктор Ардоваздович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хирургических болезней последипломного образования с курсом колопроктологии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Костенко Николай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хирургических болезней стоматологического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Одишелашвили Гиви Доментиевич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экономики и управления здравоохранением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Шаповалова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экстремальной медицины и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Поройский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И.о. заведующего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лучевой диагностики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Добренькая Екатерина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И.о. Заведующего кафедрой, к.м.н.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клинической иммунологии с курсом последипломного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Воронина Людмила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профессор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патологической анатомии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Куртусунов Баговдин Толегенович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кафедрой, д.м.н., доцент</w:t>
            </w:r>
          </w:p>
        </w:tc>
      </w:tr>
      <w:tr w:rsidR="00C277CF" w:rsidRPr="004063C4" w:rsidTr="00C27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Кафедра Российской государственности и медицинского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Брякин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277CF" w:rsidRPr="004063C4" w:rsidRDefault="00C277CF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И.о. заведующего кафедрой, к.ю.н.</w:t>
            </w:r>
          </w:p>
        </w:tc>
      </w:tr>
    </w:tbl>
    <w:p w:rsidR="00C277CF" w:rsidRDefault="00C277CF" w:rsidP="004063C4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C277CF" w:rsidRDefault="00C277CF" w:rsidP="00C277CF">
      <w:pPr>
        <w:rPr>
          <w:rFonts w:eastAsiaTheme="majorEastAsia"/>
        </w:rPr>
      </w:pPr>
      <w:r>
        <w:br w:type="page"/>
      </w:r>
    </w:p>
    <w:p w:rsidR="0047360A" w:rsidRPr="004063C4" w:rsidRDefault="0047360A" w:rsidP="004063C4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4063C4">
        <w:rPr>
          <w:rFonts w:ascii="Arial" w:hAnsi="Arial" w:cs="Arial"/>
          <w:bCs/>
          <w:i w:val="0"/>
          <w:color w:val="auto"/>
          <w:sz w:val="20"/>
          <w:szCs w:val="20"/>
        </w:rPr>
        <w:lastRenderedPageBreak/>
        <w:t>Советы обучающихся</w:t>
      </w:r>
    </w:p>
    <w:tbl>
      <w:tblPr>
        <w:tblW w:w="211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"/>
        <w:gridCol w:w="3452"/>
        <w:gridCol w:w="2957"/>
        <w:gridCol w:w="12697"/>
        <w:gridCol w:w="36"/>
        <w:gridCol w:w="36"/>
        <w:gridCol w:w="36"/>
        <w:gridCol w:w="36"/>
        <w:gridCol w:w="36"/>
        <w:gridCol w:w="1709"/>
      </w:tblGrid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7360A" w:rsidRPr="004063C4" w:rsidRDefault="0047360A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7360A" w:rsidRPr="004063C4" w:rsidRDefault="0047360A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Первичная Профсоюзная организация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7360A" w:rsidRPr="004063C4" w:rsidRDefault="0047360A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Костина Лариса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Председатель Первичной Профсоюзной организации ФГБОУ ВО Астраханский ГМУ Минздрава России, зав. кафедрой психологии и педагогики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8(8512) 66-94-80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7360A" w:rsidRPr="004063C4" w:rsidRDefault="0047360A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7360A" w:rsidRPr="004063C4" w:rsidRDefault="0047360A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Молодежный проектный офис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7360A" w:rsidRPr="004063C4" w:rsidRDefault="0047360A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Одишелашвили Лиана Гивиевна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молодежного проектного офиса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7360A" w:rsidRPr="004063C4" w:rsidRDefault="0047360A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+78512669478</w:t>
            </w:r>
          </w:p>
        </w:tc>
      </w:tr>
    </w:tbl>
    <w:p w:rsidR="009C0BE4" w:rsidRDefault="009C0BE4" w:rsidP="004063C4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9C0BE4" w:rsidRDefault="009C0BE4" w:rsidP="004063C4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47360A" w:rsidRPr="004063C4" w:rsidRDefault="0047360A" w:rsidP="004063C4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4063C4">
        <w:rPr>
          <w:rFonts w:ascii="Arial" w:hAnsi="Arial" w:cs="Arial"/>
          <w:bCs/>
          <w:i w:val="0"/>
          <w:color w:val="auto"/>
          <w:sz w:val="20"/>
          <w:szCs w:val="20"/>
        </w:rPr>
        <w:t>Иные структурные подразделения</w:t>
      </w:r>
    </w:p>
    <w:tbl>
      <w:tblPr>
        <w:tblW w:w="156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3"/>
        <w:gridCol w:w="2828"/>
        <w:gridCol w:w="6762"/>
      </w:tblGrid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Научно-исследовательский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Ясенявская Анна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научно-исследовательского центра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по имущественным отношениям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Шеина Любовь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по имущественным отношениям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штаба гражданской обороны и чрезвычайных ситуаций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Чириков Олег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штаба гражданской обороны и чрезвычайных ситуаций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Чернухина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центра карьеры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исполнения антикоррупционного законодательства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Ханов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исполнения антикоррупционного законодательства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Учебно-методический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Фомичев Виктор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учебно-методического отдела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Федеральный аккредитационный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Фалчари Руслан Альбертович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федерального аккредитационного центра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по 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Тимофеева Наталия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по воспитательной работе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довузовского образования и организации приема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Сторожева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довузовского образования и организации приема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медицинского и страхового сопровождения иностранных обучающихся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Столбовой Дмитрий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медицинского и страхового сопровождения иностранных обучающихся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по мобилизационной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Вакантная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по мобилизационной работе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Образовательный лингвистический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Сатретдинова Альфия Хамитовна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образовательного лингвистического центра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по общестроительным работам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Савинов Денис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по общестроительным работам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Центр поддержки технологий и инноваций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Рубальский Олег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центра поддержки технологий и инноваций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мониторинга и отчетности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Пулева Галина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мониторинга и отчетности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Попова Людмила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Директор библиотеки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Диссертационный совет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Полунина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Председатель диссертационного совета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аспирантуры и докторантуры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Гудамарова Анастасия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И.о. начальника отдела аспирантуры и докторантуры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ординатуры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Петреченкова Валерия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ординатуры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 xml:space="preserve">Отдел лицензирования, аккредитации и контроля качества </w:t>
            </w: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 xml:space="preserve">Зухайраева Айшат </w:t>
            </w: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Султановна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 xml:space="preserve">Начальник отдела лицензирования, аккредитации и контроля </w:t>
            </w: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качества образования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Отдел по охране труда и пожарной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Остроухов Олег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по охране труда и пожарной безопасности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по лицензированию, аккредитации и контролю качества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Овсянникова Елена 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по лицензированию, аккредитации и контролю качества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по благоустройству территории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Нефедов Евгений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по благоустройству территории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Назарова Татьяна Валериевна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планово-экономического отдела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Матюшкова Анна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медиацентром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Центр довузовской подготовки и профориентации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Маджаева Санья Ибрагимовна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центра довузовской подготовки и профориентации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Научно-организационный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Лазько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научно-организационного отдела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Коротков Сергей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юридического отдела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Резцова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И.о. главного бухгалтера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по информационным технологиям и цифровому обеспечению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Иванчук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по информационным технологиям и цифровому обеспечению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учебных и производственных практик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Зязиков Руслан Багаудинович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учебных и производственных практик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Зубова Мария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архивом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по режиму и безопасности объектов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Давлатов Олег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по режиму и безопасности объектов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дополнительного профессионального образования медицинских и фармацевтических работников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Глебова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дополнительного профессионального образования медицинских и фармацевтических работников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паспортно-визовой службы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Панина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паспортно-визовой службы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Гагарина Елена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международного отдела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по обслуживанию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Воронов Юрий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по обслуживанию инженерных сетей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обеспечения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Воронин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обеспечения информационной безопасности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IT-менеджмента и цифрового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Воробьев Петр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IT-менеджмента и цифрового обеспечения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бухгалтерского учета, экономики и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Бутырин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бухгалтерского учета, экономики и финансовой деятельности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Буркина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контрактной службы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Бирюкова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редакционно-издательского отдела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кадров и делопроизводства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Антонова Инна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кадров и делопроизводства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lastRenderedPageBreak/>
              <w:t>Отдел международных коммуникаций и академической мобильности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Андреева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международных коммуникаций и академической мобильности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образовательными программами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Аксенов Игорь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образовательными программами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Научно-образовательный комплекс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Вакантная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Комендант научно-образовательного комплекса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общественной и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Авдеев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общественной и информационной безопасности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Управление по ремонту и техническому обслуживанию зданий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Усов Юрий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управления по ремонту и техническому обслуживанию зданий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Отдел технической поддержки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Андреев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 технической поддержки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Консультативный центр приемной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Джулдузбавева Зульфия Жулдузбаевна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Заведующий консультативным центром приемной комиссии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Ерижепова Айнаш Джамбуловна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Университетская клиника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Выборнов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</w:tr>
      <w:tr w:rsidR="009C0BE4" w:rsidRPr="004063C4" w:rsidTr="009C0B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Центр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Зурнаджьянц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C0BE4" w:rsidRPr="004063C4" w:rsidRDefault="009C0BE4" w:rsidP="004063C4">
            <w:pPr>
              <w:spacing w:after="0" w:line="240" w:lineRule="auto"/>
              <w:ind w:left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Руководитель центра дополнительного образования</w:t>
            </w:r>
          </w:p>
        </w:tc>
      </w:tr>
    </w:tbl>
    <w:p w:rsidR="009C0BE4" w:rsidRDefault="009C0BE4" w:rsidP="004063C4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47360A" w:rsidRPr="004063C4" w:rsidRDefault="0047360A" w:rsidP="004063C4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4063C4">
        <w:rPr>
          <w:rFonts w:ascii="Arial" w:hAnsi="Arial" w:cs="Arial"/>
          <w:bCs/>
          <w:i w:val="0"/>
          <w:color w:val="auto"/>
          <w:sz w:val="20"/>
          <w:szCs w:val="20"/>
        </w:rPr>
        <w:t>Информация о филиалах образовательной организации (в том числе находящихся за пределами Российской Федерации):</w:t>
      </w:r>
    </w:p>
    <w:tbl>
      <w:tblPr>
        <w:tblW w:w="22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2006"/>
      </w:tblGrid>
      <w:tr w:rsidR="00E52C87" w:rsidRPr="004063C4" w:rsidTr="00E52C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hideMark/>
          </w:tcPr>
          <w:p w:rsidR="00E52C87" w:rsidRPr="004063C4" w:rsidRDefault="00E52C87" w:rsidP="004063C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063C4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hideMark/>
          </w:tcPr>
          <w:p w:rsidR="00E52C87" w:rsidRPr="004063C4" w:rsidRDefault="00E52C87" w:rsidP="004063C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063C4">
              <w:rPr>
                <w:rFonts w:ascii="Arial" w:hAnsi="Arial" w:cs="Arial"/>
                <w:bCs/>
                <w:sz w:val="20"/>
                <w:szCs w:val="20"/>
              </w:rPr>
              <w:t>Наименование филиала</w:t>
            </w:r>
          </w:p>
        </w:tc>
      </w:tr>
      <w:tr w:rsidR="00E52C87" w:rsidRPr="004063C4" w:rsidTr="00E52C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52C87" w:rsidRPr="004063C4" w:rsidRDefault="00E52C87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52C87" w:rsidRPr="004063C4" w:rsidRDefault="00E52C87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</w:tc>
      </w:tr>
    </w:tbl>
    <w:p w:rsidR="0047360A" w:rsidRPr="004063C4" w:rsidRDefault="0047360A" w:rsidP="004063C4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4063C4">
        <w:rPr>
          <w:rFonts w:ascii="Arial" w:hAnsi="Arial" w:cs="Arial"/>
          <w:bCs/>
          <w:i w:val="0"/>
          <w:color w:val="auto"/>
          <w:sz w:val="20"/>
          <w:szCs w:val="20"/>
        </w:rPr>
        <w:t>Информация о представительствах образовательной организации (в том числе находящихся за пределами Российской Федерации):</w:t>
      </w:r>
    </w:p>
    <w:tbl>
      <w:tblPr>
        <w:tblW w:w="28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2614"/>
      </w:tblGrid>
      <w:tr w:rsidR="00E52C87" w:rsidRPr="004063C4" w:rsidTr="00E52C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hideMark/>
          </w:tcPr>
          <w:p w:rsidR="00E52C87" w:rsidRPr="004063C4" w:rsidRDefault="00E52C87" w:rsidP="004063C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063C4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hideMark/>
          </w:tcPr>
          <w:p w:rsidR="00E52C87" w:rsidRPr="004063C4" w:rsidRDefault="00E52C87" w:rsidP="004063C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063C4">
              <w:rPr>
                <w:rFonts w:ascii="Arial" w:hAnsi="Arial" w:cs="Arial"/>
                <w:bCs/>
                <w:sz w:val="20"/>
                <w:szCs w:val="20"/>
              </w:rPr>
              <w:t>Наименование представительства</w:t>
            </w:r>
          </w:p>
        </w:tc>
      </w:tr>
      <w:tr w:rsidR="00E52C87" w:rsidRPr="004063C4" w:rsidTr="00E52C8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52C87" w:rsidRPr="004063C4" w:rsidRDefault="00E52C87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52C87" w:rsidRPr="004063C4" w:rsidRDefault="00E52C87" w:rsidP="004063C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063C4"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</w:tc>
      </w:tr>
    </w:tbl>
    <w:p w:rsidR="00243221" w:rsidRPr="004063C4" w:rsidRDefault="00243221" w:rsidP="004063C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43221" w:rsidRPr="004063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657"/>
    <w:multiLevelType w:val="multilevel"/>
    <w:tmpl w:val="8562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05782"/>
    <w:multiLevelType w:val="multilevel"/>
    <w:tmpl w:val="E012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6202"/>
    <w:multiLevelType w:val="multilevel"/>
    <w:tmpl w:val="67DA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B58FB"/>
    <w:multiLevelType w:val="multilevel"/>
    <w:tmpl w:val="C6D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6DB9"/>
    <w:multiLevelType w:val="multilevel"/>
    <w:tmpl w:val="3EB2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86805"/>
    <w:multiLevelType w:val="multilevel"/>
    <w:tmpl w:val="97C6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95B1C"/>
    <w:multiLevelType w:val="multilevel"/>
    <w:tmpl w:val="0E0A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3289"/>
    <w:rsid w:val="001C34A2"/>
    <w:rsid w:val="00243221"/>
    <w:rsid w:val="0025133F"/>
    <w:rsid w:val="0033018F"/>
    <w:rsid w:val="003D090D"/>
    <w:rsid w:val="004063C4"/>
    <w:rsid w:val="0044446C"/>
    <w:rsid w:val="0047360A"/>
    <w:rsid w:val="004E4A62"/>
    <w:rsid w:val="00553AA0"/>
    <w:rsid w:val="00595A02"/>
    <w:rsid w:val="00727EB8"/>
    <w:rsid w:val="007300BC"/>
    <w:rsid w:val="00765429"/>
    <w:rsid w:val="00777841"/>
    <w:rsid w:val="00807380"/>
    <w:rsid w:val="008C09C5"/>
    <w:rsid w:val="00965786"/>
    <w:rsid w:val="0097184D"/>
    <w:rsid w:val="009C0BE4"/>
    <w:rsid w:val="009F48C4"/>
    <w:rsid w:val="00A22E7B"/>
    <w:rsid w:val="00A23DD1"/>
    <w:rsid w:val="00BE110E"/>
    <w:rsid w:val="00C277CF"/>
    <w:rsid w:val="00C76735"/>
    <w:rsid w:val="00CB4683"/>
    <w:rsid w:val="00DC4AD3"/>
    <w:rsid w:val="00DE35B0"/>
    <w:rsid w:val="00E222C9"/>
    <w:rsid w:val="00E52C8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E10E"/>
  <w15:docId w15:val="{9FF62C80-40CF-4D65-9647-A2F8A610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736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736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4736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howpart-btn-list">
    <w:name w:val="showpart-btn-list"/>
    <w:basedOn w:val="a0"/>
    <w:rsid w:val="0047360A"/>
  </w:style>
  <w:style w:type="character" w:customStyle="1" w:styleId="icon-signature">
    <w:name w:val="icon-signature"/>
    <w:basedOn w:val="a0"/>
    <w:rsid w:val="0047360A"/>
  </w:style>
  <w:style w:type="character" w:customStyle="1" w:styleId="anchor-tooltip-wrap">
    <w:name w:val="anchor-tooltip-wrap"/>
    <w:basedOn w:val="a0"/>
    <w:rsid w:val="0047360A"/>
  </w:style>
  <w:style w:type="character" w:customStyle="1" w:styleId="tooltip-inner">
    <w:name w:val="tooltip-inner"/>
    <w:basedOn w:val="a0"/>
    <w:rsid w:val="0047360A"/>
  </w:style>
  <w:style w:type="character" w:customStyle="1" w:styleId="fa">
    <w:name w:val="fa"/>
    <w:basedOn w:val="a0"/>
    <w:rsid w:val="0047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777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5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3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96453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2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8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4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29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1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9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3078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9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0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7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77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2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2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69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63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218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7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23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52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4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2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9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0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5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0179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6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6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92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7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4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54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98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63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9414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0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0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8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93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9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5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8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2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58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4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6668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1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5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0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1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1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28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74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0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9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5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3627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7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2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05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4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63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96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27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5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4511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7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97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30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0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2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37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2793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2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0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0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31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21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99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9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4776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05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64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0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5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42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7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3459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2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63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61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7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8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7230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7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41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6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51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0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52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2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2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4789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2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8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39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9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2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14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56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7889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4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93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6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6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3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53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9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4375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2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06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8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8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2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3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2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5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0817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3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5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84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0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1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5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0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5387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2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06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4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54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0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5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3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4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4218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93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7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2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8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7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01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22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7315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5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7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00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68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4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2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8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3719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2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1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40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0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22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3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0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70489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6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99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18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2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4191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3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1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77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63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5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3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3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92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51595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2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7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17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16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46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9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83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194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6584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3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43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52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74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7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04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76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48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69985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44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2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76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1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5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1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7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744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2832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7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3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44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9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1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9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3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0021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1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4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87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7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7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11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3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57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2025-07-07T06:54:00Z</dcterms:modified>
</cp:coreProperties>
</file>