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6B" w:rsidRDefault="00D27EFB">
      <w:pPr>
        <w:spacing w:after="0" w:line="276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>СВЕДЕНИЯ</w:t>
      </w:r>
    </w:p>
    <w:p w:rsidR="0060486B" w:rsidRDefault="00D27EFB">
      <w:pPr>
        <w:spacing w:after="0" w:line="276" w:lineRule="auto"/>
        <w:jc w:val="center"/>
      </w:pPr>
      <w:r>
        <w:rPr>
          <w:rFonts w:ascii="Times New Roman" w:hAnsi="Times New Roman"/>
          <w:b/>
          <w:sz w:val="30"/>
          <w:szCs w:val="30"/>
        </w:rPr>
        <w:t>о территориальных органах и подведомственных организациях ФСТЭК России</w:t>
      </w:r>
      <w:r>
        <w:rPr>
          <w:rFonts w:ascii="Times New Roman" w:hAnsi="Times New Roman"/>
          <w:b/>
          <w:sz w:val="28"/>
          <w:szCs w:val="28"/>
        </w:rPr>
        <w:br/>
      </w:r>
    </w:p>
    <w:p w:rsidR="0060486B" w:rsidRDefault="00D27EFB">
      <w:pPr>
        <w:spacing w:after="0" w:line="276" w:lineRule="auto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Территориальные органы ФСТЭК России:</w:t>
      </w:r>
    </w:p>
    <w:tbl>
      <w:tblPr>
        <w:tblW w:w="15986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4770"/>
        <w:gridCol w:w="2968"/>
        <w:gridCol w:w="3467"/>
        <w:gridCol w:w="2117"/>
        <w:gridCol w:w="2008"/>
      </w:tblGrid>
      <w:tr w:rsidR="0060486B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Управления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ФСТЭК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Центральному федеральному округу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РАЙКОВ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Олег Владимирович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117342, г. Москва, Севастопольский пр-т., д. 56/40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(495) 334-78-42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(495) 334-16-21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cfo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fstec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ФСТЭК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Северо-Западному федеральному округу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ШАКИН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Николаевич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190000, г. Санкт-Петербург, Исаакиевская пл., д. 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(812) 571-44-14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(812) 312-55-29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szfo@fstec.ru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ФСТЭК России по Южному и Северо-Кавказскому федеральным округам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КАМЫНИН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Константин Владимирович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344079, г. Ростов-на-Дону,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ул. Ярослава Галана, д. 1е/25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 (863) 200-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(863) 200-75-38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uz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</w:t>
            </w:r>
            <w:r>
              <w:rPr>
                <w:rFonts w:ascii="Times New Roman" w:hAnsi="Times New Roman"/>
                <w:sz w:val="24"/>
                <w:szCs w:val="24"/>
              </w:rPr>
              <w:t>fo@fstec.ru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ФСТЭК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Приволжскому федеральному округу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МАКСЯКОВ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Павел Владимирович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603104, г. Нижний Новгород, </w:t>
            </w:r>
            <w:r>
              <w:rPr>
                <w:rFonts w:ascii="Times New Roman" w:hAnsi="Times New Roman"/>
                <w:sz w:val="24"/>
                <w:szCs w:val="24"/>
              </w:rPr>
              <w:t>проспект Гагарина, д. 60, к. 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(831) 439-68-79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pfo@fstec.ru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ФСТЭК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Уральскому федеральному округу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ЧУВАРДИН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 Петрович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620078, 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ул. Гагарина, д. 28б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(343) 372-18-88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(343) 372-18-50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ufo@fstec.ru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ФСТЭК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Сибирскому федеральному округу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630091,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Красный проспект, д. 41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(383) 203-54-07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sfo@fstec.ru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ФСТЭК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Дальневосточному федеральному округу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ЦАЛКО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Валерий </w:t>
            </w:r>
            <w:r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680030, г. Хабаровск,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ул. Ленина, д. 37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(4212) 35-10-84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(4212) 35-11-08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dfo@fstec.ru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Межрегиональное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ФСТЭК России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САЛЮКОВ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299029, г. Севастополь,</w:t>
            </w:r>
          </w:p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Соловьева, 12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(8692) 44-24-95</w:t>
            </w:r>
          </w:p>
          <w:p w:rsidR="0060486B" w:rsidRDefault="0060486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5" w:right="-122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mru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sev</w:t>
            </w:r>
            <w:r>
              <w:rPr>
                <w:rFonts w:ascii="Times New Roman" w:hAnsi="Times New Roman"/>
                <w:sz w:val="24"/>
                <w:szCs w:val="24"/>
              </w:rPr>
              <w:t>@fstec.ru</w:t>
            </w:r>
          </w:p>
        </w:tc>
      </w:tr>
    </w:tbl>
    <w:p w:rsidR="0060486B" w:rsidRDefault="0060486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0486B" w:rsidRDefault="0060486B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60486B" w:rsidRDefault="00D27EFB">
      <w:pPr>
        <w:spacing w:after="0" w:line="276" w:lineRule="auto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b/>
          <w:sz w:val="28"/>
          <w:szCs w:val="28"/>
        </w:rPr>
        <w:t>Организации, подведомственные ФСТЭК России:</w:t>
      </w:r>
    </w:p>
    <w:tbl>
      <w:tblPr>
        <w:tblW w:w="15986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4770"/>
        <w:gridCol w:w="2968"/>
        <w:gridCol w:w="3467"/>
        <w:gridCol w:w="2117"/>
        <w:gridCol w:w="2008"/>
      </w:tblGrid>
      <w:tr w:rsidR="0060486B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автономное учреждение «Государственный научно-исследовательский испытательный институт проблем технической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защиты информации ФСТЭК России»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АНИЩЕНКО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 Владимирович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394020, г. Воронеж,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ул. 9 Января, д. 280а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(473) 257-92-58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(495) 279-25-16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gniii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fstec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0486B" w:rsidRDefault="0060486B">
      <w:pPr>
        <w:spacing w:after="0" w:line="276" w:lineRule="auto"/>
        <w:ind w:firstLine="672"/>
        <w:rPr>
          <w:rFonts w:ascii="Times New Roman" w:hAnsi="Times New Roman"/>
          <w:b/>
          <w:sz w:val="28"/>
          <w:szCs w:val="28"/>
        </w:rPr>
      </w:pPr>
    </w:p>
    <w:p w:rsidR="0060486B" w:rsidRDefault="00D27EFB">
      <w:pPr>
        <w:spacing w:after="0" w:line="276" w:lineRule="auto"/>
        <w:ind w:firstLine="709"/>
      </w:pPr>
      <w:r>
        <w:rPr>
          <w:rFonts w:ascii="Times New Roman" w:hAnsi="Times New Roman"/>
          <w:b/>
          <w:sz w:val="28"/>
          <w:szCs w:val="28"/>
        </w:rPr>
        <w:t>3. Федеральные государственные унитарные предприятия, подведомственные ФСТЭК России</w:t>
      </w:r>
    </w:p>
    <w:tbl>
      <w:tblPr>
        <w:tblW w:w="15972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4454"/>
        <w:gridCol w:w="2968"/>
        <w:gridCol w:w="3467"/>
        <w:gridCol w:w="2117"/>
        <w:gridCol w:w="2310"/>
      </w:tblGrid>
      <w:tr w:rsidR="0060486B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0486B" w:rsidRDefault="00D27EFB">
            <w:pPr>
              <w:spacing w:after="0" w:line="276" w:lineRule="auto"/>
              <w:ind w:lef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40" w:lineRule="auto"/>
              <w:outlineLvl w:val="4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ФГУП «Центральный научно-исследовательский институт химии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механики»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БОБКОВ</w:t>
            </w:r>
          </w:p>
          <w:p w:rsidR="0060486B" w:rsidRDefault="00D27EFB">
            <w:pPr>
              <w:spacing w:after="0" w:line="240" w:lineRule="auto"/>
              <w:jc w:val="center"/>
              <w:outlineLvl w:val="4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Сергей Алексеевич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115487, г. Москва, ул. Нагатинская, д. 16А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40" w:lineRule="auto"/>
              <w:ind w:firstLine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(499) 611-51-29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cniihm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</w:pPr>
            <w:r>
              <w:rPr>
                <w:rFonts w:ascii="Times New Roman" w:hAnsi="Times New Roman"/>
                <w:sz w:val="24"/>
                <w:szCs w:val="24"/>
              </w:rPr>
              <w:t>ФГУП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«Научный центр «Сигнал»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ЖИРОВ 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Артур Александрович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107014, г. Москва,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ул. Большая Оленья, д. 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(499) 616-98-44</w:t>
            </w:r>
          </w:p>
          <w:p w:rsidR="0060486B" w:rsidRDefault="00D27EFB">
            <w:pPr>
              <w:spacing w:after="0" w:line="240" w:lineRule="auto"/>
              <w:ind w:hanging="7"/>
              <w:jc w:val="center"/>
              <w:outlineLvl w:val="4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(499) 616-99-22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ncsignal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ФГУП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«Научно-исследовательский институт прикладной акустики»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 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Николаевич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141980,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обл., </w:t>
            </w:r>
          </w:p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Дубна, ул. 9 мая, д. 7а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(496) 212-76-37</w:t>
            </w:r>
          </w:p>
          <w:p w:rsidR="0060486B" w:rsidRDefault="00D27EFB">
            <w:pPr>
              <w:spacing w:after="0" w:line="240" w:lineRule="auto"/>
              <w:jc w:val="center"/>
              <w:outlineLvl w:val="4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(496) 212-05-26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niipa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</w:pPr>
            <w:r>
              <w:rPr>
                <w:rFonts w:ascii="Times New Roman" w:hAnsi="Times New Roman"/>
                <w:sz w:val="24"/>
                <w:szCs w:val="24"/>
              </w:rPr>
              <w:t>ФГУП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Государственный научно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исследовательский институт прикладных проблем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ЕГОРОВ </w:t>
            </w:r>
          </w:p>
          <w:p w:rsidR="0060486B" w:rsidRDefault="00D27EFB">
            <w:pPr>
              <w:spacing w:after="0" w:line="276" w:lineRule="auto"/>
              <w:ind w:left="-6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Александрович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191167, г. Санкт-Петербург, набережная Обводного </w:t>
            </w:r>
            <w:r>
              <w:rPr>
                <w:rFonts w:ascii="Times New Roman" w:hAnsi="Times New Roman"/>
                <w:sz w:val="24"/>
                <w:szCs w:val="24"/>
              </w:rPr>
              <w:t>канала, д. 29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(812) 274-31-56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gosniipp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0486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«Производственное объединение «Октябрь»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СМАГА</w:t>
            </w:r>
          </w:p>
          <w:p w:rsidR="0060486B" w:rsidRDefault="00D27EFB">
            <w:pPr>
              <w:spacing w:after="0" w:line="240" w:lineRule="auto"/>
              <w:jc w:val="center"/>
              <w:outlineLvl w:val="4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Александр Петрович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ind w:left="-42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623400, Свердловская обл., г. Каменск-Уральский д. 56/40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(3439) 33-96-19</w:t>
            </w:r>
          </w:p>
          <w:p w:rsidR="0060486B" w:rsidRDefault="00D27EF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(3439) 33-96-92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86B" w:rsidRDefault="00D27EFB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october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neywa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0486B" w:rsidRDefault="0060486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sectPr w:rsidR="0060486B">
      <w:pgSz w:w="16838" w:h="11906" w:orient="landscape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EFB" w:rsidRDefault="00D27EFB">
      <w:pPr>
        <w:spacing w:after="0" w:line="240" w:lineRule="auto"/>
      </w:pPr>
      <w:r>
        <w:separator/>
      </w:r>
    </w:p>
  </w:endnote>
  <w:endnote w:type="continuationSeparator" w:id="0">
    <w:p w:rsidR="00D27EFB" w:rsidRDefault="00D2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EFB" w:rsidRDefault="00D27E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27EFB" w:rsidRDefault="00D2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0486B"/>
    <w:rsid w:val="0060486B"/>
    <w:rsid w:val="00B46504"/>
    <w:rsid w:val="00D2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B0C2D-CADB-4068-9F23-A85FAF7D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before="240" w:after="120" w:line="240" w:lineRule="auto"/>
      <w:outlineLvl w:val="0"/>
    </w:pPr>
    <w:rPr>
      <w:rFonts w:ascii="Liberation Serif" w:eastAsia="Noto Serif CJK SC" w:hAnsi="Liberation Serif" w:cs="Lohit Devanagari"/>
      <w:b/>
      <w:bCs/>
      <w:kern w:val="3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a4">
    <w:name w:val="Strong"/>
    <w:basedOn w:val="a0"/>
    <w:rPr>
      <w:b/>
      <w:bCs/>
    </w:rPr>
  </w:style>
  <w:style w:type="paragraph" w:styleId="a5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rPr>
      <w:rFonts w:ascii="Liberation Serif" w:eastAsia="Noto Serif CJK SC" w:hAnsi="Liberation Serif" w:cs="Lohit Devanagari"/>
      <w:b/>
      <w:bCs/>
      <w:kern w:val="3"/>
      <w:sz w:val="48"/>
      <w:szCs w:val="4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Home</cp:lastModifiedBy>
  <cp:revision>2</cp:revision>
  <cp:lastPrinted>2024-04-04T10:06:00Z</cp:lastPrinted>
  <dcterms:created xsi:type="dcterms:W3CDTF">2025-06-05T06:23:00Z</dcterms:created>
  <dcterms:modified xsi:type="dcterms:W3CDTF">2025-06-05T06:23:00Z</dcterms:modified>
</cp:coreProperties>
</file>