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C8" w:rsidRDefault="005776C8" w:rsidP="00E6369F">
      <w:pPr>
        <w:pStyle w:val="2"/>
        <w:spacing w:before="0" w:beforeAutospacing="0" w:after="0" w:afterAutospacing="0"/>
        <w:textAlignment w:val="baseline"/>
        <w:rPr>
          <w:color w:val="000000"/>
        </w:rPr>
      </w:pPr>
      <w:r w:rsidRPr="00E6369F">
        <w:rPr>
          <w:rFonts w:ascii="Timews New Roman" w:hAnsi="Timews New Roman"/>
          <w:b w:val="0"/>
          <w:bCs w:val="0"/>
          <w:color w:val="000000"/>
          <w:bdr w:val="none" w:sz="0" w:space="0" w:color="auto" w:frame="1"/>
        </w:rPr>
        <w:t>Директор ФСО России</w:t>
      </w:r>
    </w:p>
    <w:p w:rsidR="005776C8" w:rsidRDefault="005776C8" w:rsidP="00E6369F">
      <w:pPr>
        <w:spacing w:after="0" w:line="240" w:lineRule="auto"/>
        <w:textAlignment w:val="baseline"/>
      </w:pPr>
      <w:r>
        <w:rPr>
          <w:noProof/>
          <w:lang w:eastAsia="ru-RU"/>
        </w:rPr>
        <w:drawing>
          <wp:inline distT="0" distB="0" distL="0" distR="0">
            <wp:extent cx="2389614" cy="3073105"/>
            <wp:effectExtent l="0" t="0" r="0" b="0"/>
            <wp:docPr id="1" name="Рисунок 1" descr="http://fso.gov.ru/wp-content/uploads/2020/12/kochnev-79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o.gov.ru/wp-content/uploads/2020/12/kochnev-796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205" cy="308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C8" w:rsidRDefault="005776C8" w:rsidP="00E6369F">
      <w:pPr>
        <w:pStyle w:val="has-normal-font-size"/>
        <w:spacing w:before="0" w:beforeAutospacing="0" w:after="0" w:afterAutospacing="0"/>
        <w:ind w:firstLine="525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Генерал армии Кочнев Дмитрий Викторович</w:t>
      </w:r>
    </w:p>
    <w:p w:rsidR="005776C8" w:rsidRDefault="005776C8" w:rsidP="00E6369F">
      <w:pPr>
        <w:pStyle w:val="3"/>
        <w:spacing w:before="0" w:line="240" w:lineRule="auto"/>
        <w:textAlignment w:val="baseline"/>
        <w:rPr>
          <w:color w:val="000000"/>
          <w:spacing w:val="6"/>
        </w:rPr>
      </w:pPr>
      <w:r>
        <w:rPr>
          <w:color w:val="000000"/>
          <w:spacing w:val="6"/>
        </w:rPr>
        <w:t>Биография</w:t>
      </w:r>
    </w:p>
    <w:p w:rsidR="005776C8" w:rsidRDefault="005776C8" w:rsidP="00E6369F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Кочнев Дмитрий Викторович родился в г. Москве в 1964 году.</w:t>
      </w:r>
      <w:r>
        <w:rPr>
          <w:color w:val="000000"/>
          <w:spacing w:val="1"/>
          <w:sz w:val="23"/>
          <w:szCs w:val="23"/>
        </w:rPr>
        <w:br/>
        <w:t>Образование – высшее специальное.</w:t>
      </w:r>
    </w:p>
    <w:p w:rsidR="005776C8" w:rsidRDefault="005776C8" w:rsidP="00E6369F">
      <w:pPr>
        <w:numPr>
          <w:ilvl w:val="0"/>
          <w:numId w:val="1"/>
        </w:numPr>
        <w:spacing w:after="0" w:line="240" w:lineRule="auto"/>
        <w:ind w:left="1101" w:right="551"/>
        <w:textAlignment w:val="baseline"/>
        <w:rPr>
          <w:color w:val="000000"/>
          <w:spacing w:val="2"/>
          <w:szCs w:val="24"/>
        </w:rPr>
      </w:pPr>
      <w:r>
        <w:rPr>
          <w:color w:val="000000"/>
          <w:spacing w:val="2"/>
        </w:rPr>
        <w:t>В 1982-1984 гг. срочная служба в Вооруженных силах СССР.</w:t>
      </w:r>
    </w:p>
    <w:p w:rsidR="005776C8" w:rsidRDefault="005776C8" w:rsidP="00E6369F">
      <w:pPr>
        <w:numPr>
          <w:ilvl w:val="0"/>
          <w:numId w:val="1"/>
        </w:numPr>
        <w:spacing w:after="0" w:line="240" w:lineRule="auto"/>
        <w:ind w:left="1101" w:right="551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С 1984 по 2002 гг. служба в силовых ведомствах СССР и Российской Федерации.</w:t>
      </w:r>
    </w:p>
    <w:p w:rsidR="005776C8" w:rsidRDefault="005776C8" w:rsidP="00E6369F">
      <w:pPr>
        <w:numPr>
          <w:ilvl w:val="0"/>
          <w:numId w:val="1"/>
        </w:numPr>
        <w:spacing w:after="0" w:line="240" w:lineRule="auto"/>
        <w:ind w:left="1101" w:right="551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С 2002 года в органах государственной охраны Российской Федерации.</w:t>
      </w:r>
    </w:p>
    <w:p w:rsidR="005776C8" w:rsidRDefault="005776C8" w:rsidP="00E6369F">
      <w:pPr>
        <w:numPr>
          <w:ilvl w:val="0"/>
          <w:numId w:val="1"/>
        </w:numPr>
        <w:spacing w:after="0" w:line="240" w:lineRule="auto"/>
        <w:ind w:left="1101" w:right="551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С 2015 года заместитель директора ФСО России – руководитель Службы безопасности Президента Российской Федерации ФСО России.</w:t>
      </w:r>
    </w:p>
    <w:p w:rsidR="005776C8" w:rsidRDefault="005776C8" w:rsidP="00E6369F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Указом Президента Российской Федерации от 26 мая 2016 года № 256 назначен директором Федеральной службы охраны Российской Федерации.</w:t>
      </w:r>
    </w:p>
    <w:p w:rsidR="005776C8" w:rsidRDefault="005776C8" w:rsidP="00E6369F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Генерал армии (2020).</w:t>
      </w:r>
    </w:p>
    <w:p w:rsidR="005776C8" w:rsidRDefault="005776C8" w:rsidP="00E6369F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Награды: государственные и ведомственные.</w:t>
      </w:r>
      <w:bookmarkStart w:id="0" w:name="_GoBack"/>
      <w:bookmarkEnd w:id="0"/>
    </w:p>
    <w:p w:rsidR="005776C8" w:rsidRDefault="005776C8" w:rsidP="00E6369F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Семейное положение – женат.</w:t>
      </w:r>
    </w:p>
    <w:p w:rsidR="00243221" w:rsidRPr="001C34A2" w:rsidRDefault="00243221" w:rsidP="00E6369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w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A7B03"/>
    <w:multiLevelType w:val="multilevel"/>
    <w:tmpl w:val="10A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76C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36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75D77-FAB2-4828-8282-824435F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normal-font-size">
    <w:name w:val="has-normal-font-size"/>
    <w:basedOn w:val="a"/>
    <w:rsid w:val="005776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2025-03-18T05:59:00Z</dcterms:modified>
</cp:coreProperties>
</file>