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40" w:rsidRDefault="00462D40" w:rsidP="00462D40">
      <w:pPr>
        <w:pStyle w:val="1"/>
        <w:shd w:val="clear" w:color="auto" w:fill="FFFFFF"/>
        <w:spacing w:before="300" w:after="525"/>
        <w:rPr>
          <w:rFonts w:ascii="Arial" w:hAnsi="Arial" w:cs="Arial"/>
          <w:b w:val="0"/>
          <w:bCs w:val="0"/>
          <w:caps/>
          <w:color w:val="434444"/>
          <w:sz w:val="53"/>
          <w:szCs w:val="53"/>
          <w:lang w:eastAsia="ru-RU"/>
        </w:rPr>
      </w:pPr>
      <w:r>
        <w:rPr>
          <w:rFonts w:ascii="Arial" w:hAnsi="Arial" w:cs="Arial"/>
          <w:b w:val="0"/>
          <w:bCs w:val="0"/>
          <w:caps/>
          <w:color w:val="434444"/>
          <w:sz w:val="53"/>
          <w:szCs w:val="53"/>
        </w:rPr>
        <w:t>РУКОВОДСТВО</w:t>
      </w:r>
    </w:p>
    <w:p w:rsidR="00462D40" w:rsidRDefault="00462D40" w:rsidP="00462D40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88820" cy="2649220"/>
            <wp:effectExtent l="0" t="0" r="0" b="0"/>
            <wp:docPr id="1" name="Рисунок 1" descr="http://www.fsb.ru/images/fsb2019/pct/head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sb.ru/images/fsb2019/pct/head1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D40" w:rsidRDefault="00462D40" w:rsidP="00462D40">
      <w:pPr>
        <w:pStyle w:val="2"/>
        <w:shd w:val="clear" w:color="auto" w:fill="FFFFFF"/>
        <w:spacing w:before="300" w:beforeAutospacing="0" w:after="300" w:afterAutospacing="0"/>
        <w:rPr>
          <w:rFonts w:ascii="Arial" w:hAnsi="Arial" w:cs="Arial"/>
          <w:color w:val="434444"/>
          <w:sz w:val="33"/>
          <w:szCs w:val="33"/>
        </w:rPr>
      </w:pPr>
      <w:r>
        <w:rPr>
          <w:rFonts w:ascii="Arial" w:hAnsi="Arial" w:cs="Arial"/>
          <w:color w:val="434444"/>
          <w:sz w:val="33"/>
          <w:szCs w:val="33"/>
        </w:rPr>
        <w:t>Бортников Александр Васильевич</w:t>
      </w:r>
    </w:p>
    <w:p w:rsidR="00462D40" w:rsidRDefault="00462D40" w:rsidP="00462D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34444"/>
          <w:sz w:val="23"/>
          <w:szCs w:val="23"/>
        </w:rPr>
      </w:pPr>
      <w:r>
        <w:rPr>
          <w:rFonts w:ascii="Arial" w:hAnsi="Arial" w:cs="Arial"/>
          <w:color w:val="434444"/>
          <w:sz w:val="23"/>
          <w:szCs w:val="23"/>
        </w:rPr>
        <w:t>Родился 15 ноября 1951 года в г. Перми. Образование высшее. В 1973 году окончил Ленинградский институт инженеров железнодорожного транспорта, работал по специальности на предприятиях г. Гатчины Ленинградской области. В органах государственной безопасности с 1975 года. Проходил службу на должностях оперативного и руководящего состава в контрразведывательных подразделениях УКГБ СССР по Ленинградской области - УФСБ России по г. Санкт-Петербургу и Ленинградской области. С 2003 года – начальник УФСБ России по г. Санкт-Петербургу и Ленинградской области. С февраля 2004 года – заместитель Директора – руководитель Департамента экономической безопасности ФСБ России, с июля 2004 года – руководитель Службы экономической безопасности ФСБ России.</w:t>
      </w:r>
    </w:p>
    <w:p w:rsidR="00462D40" w:rsidRDefault="00462D40" w:rsidP="00462D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34444"/>
          <w:sz w:val="23"/>
          <w:szCs w:val="23"/>
        </w:rPr>
      </w:pPr>
      <w:r>
        <w:rPr>
          <w:rFonts w:ascii="Arial" w:hAnsi="Arial" w:cs="Arial"/>
          <w:color w:val="434444"/>
          <w:sz w:val="23"/>
          <w:szCs w:val="23"/>
        </w:rPr>
        <w:t>Указом Президента Российской Федерации 12 мая 2008 года назначен Директором Федеральной службы безопасности Российской Федерации. Генерал армии. Имеет государственные награды: орден «За заслуги перед Отечеством» IV, III, II и I степени, орден «За военные заслуги», орден Почета, орден Дружбы, орден Александра Невского, 6 медалей. Награжден также наградами ряда зарубежных стран.</w:t>
      </w:r>
    </w:p>
    <w:p w:rsidR="00462D40" w:rsidRDefault="00462D40" w:rsidP="00462D40">
      <w:pPr>
        <w:rPr>
          <w:szCs w:val="24"/>
        </w:rPr>
      </w:pPr>
      <w:r>
        <w:rPr>
          <w:rFonts w:ascii="Arial" w:hAnsi="Arial" w:cs="Arial"/>
          <w:color w:val="434444"/>
          <w:sz w:val="23"/>
          <w:szCs w:val="23"/>
          <w:shd w:val="clear" w:color="auto" w:fill="FFFFFF"/>
        </w:rPr>
        <w:t> </w:t>
      </w:r>
    </w:p>
    <w:p w:rsidR="00462D40" w:rsidRDefault="00462D40" w:rsidP="00462D40">
      <w:pPr>
        <w:pStyle w:val="3"/>
        <w:shd w:val="clear" w:color="auto" w:fill="FFFFFF"/>
        <w:spacing w:before="300" w:after="150"/>
        <w:rPr>
          <w:rFonts w:ascii="Arial" w:hAnsi="Arial" w:cs="Arial"/>
          <w:color w:val="434444"/>
        </w:rPr>
      </w:pPr>
      <w:r>
        <w:rPr>
          <w:rFonts w:ascii="Arial" w:hAnsi="Arial" w:cs="Arial"/>
          <w:color w:val="434444"/>
        </w:rPr>
        <w:lastRenderedPageBreak/>
        <w:t>Заместители директора ФСБ России:</w:t>
      </w:r>
    </w:p>
    <w:p w:rsidR="00462D40" w:rsidRDefault="00462D40" w:rsidP="00462D40">
      <w:pPr>
        <w:shd w:val="clear" w:color="auto" w:fill="F9F9F9"/>
        <w:rPr>
          <w:rFonts w:ascii="Arial" w:hAnsi="Arial" w:cs="Arial"/>
          <w:color w:val="434444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434444"/>
          <w:sz w:val="23"/>
          <w:szCs w:val="23"/>
        </w:rPr>
        <w:t>Кулишов</w:t>
      </w:r>
      <w:proofErr w:type="spellEnd"/>
      <w:r>
        <w:rPr>
          <w:rFonts w:ascii="Arial" w:hAnsi="Arial" w:cs="Arial"/>
          <w:b/>
          <w:bCs/>
          <w:color w:val="434444"/>
          <w:sz w:val="23"/>
          <w:szCs w:val="23"/>
        </w:rPr>
        <w:t xml:space="preserve"> Владимир Григорьевич</w:t>
      </w:r>
      <w:r>
        <w:rPr>
          <w:rFonts w:ascii="Arial" w:hAnsi="Arial" w:cs="Arial"/>
          <w:color w:val="434444"/>
          <w:sz w:val="23"/>
          <w:szCs w:val="23"/>
        </w:rPr>
        <w:br/>
        <w:t>Генерал армии, назначен на должность первого заместителя Директора – руководителя Пограничной службы ФСБ России в марте 2013 года, в органах безопасности с августа 1982 года.</w:t>
      </w:r>
    </w:p>
    <w:p w:rsidR="00462D40" w:rsidRDefault="00462D40" w:rsidP="00462D40">
      <w:pPr>
        <w:shd w:val="clear" w:color="auto" w:fill="F9F9F9"/>
        <w:rPr>
          <w:rFonts w:ascii="Arial" w:hAnsi="Arial" w:cs="Arial"/>
          <w:color w:val="434444"/>
          <w:sz w:val="23"/>
          <w:szCs w:val="23"/>
        </w:rPr>
      </w:pPr>
      <w:r>
        <w:rPr>
          <w:rStyle w:val="a4"/>
          <w:rFonts w:ascii="Arial" w:hAnsi="Arial" w:cs="Arial"/>
          <w:color w:val="434444"/>
          <w:sz w:val="23"/>
          <w:szCs w:val="23"/>
        </w:rPr>
        <w:t>Королев Сергей Борисович</w:t>
      </w:r>
      <w:r>
        <w:rPr>
          <w:rFonts w:ascii="Arial" w:hAnsi="Arial" w:cs="Arial"/>
          <w:color w:val="434444"/>
          <w:sz w:val="23"/>
          <w:szCs w:val="23"/>
        </w:rPr>
        <w:br/>
        <w:t>Генерал армии, назначен на должность первого заместителя Директора ФСБ России в марте 2021 года, в органах безопасности с августа 1979 года.</w:t>
      </w:r>
    </w:p>
    <w:p w:rsidR="00462D40" w:rsidRDefault="00462D40" w:rsidP="00462D40">
      <w:pPr>
        <w:shd w:val="clear" w:color="auto" w:fill="F9F9F9"/>
        <w:rPr>
          <w:rFonts w:ascii="Arial" w:hAnsi="Arial" w:cs="Arial"/>
          <w:color w:val="434444"/>
          <w:sz w:val="23"/>
          <w:szCs w:val="23"/>
        </w:rPr>
      </w:pPr>
      <w:r>
        <w:rPr>
          <w:rFonts w:ascii="Arial" w:hAnsi="Arial" w:cs="Arial"/>
          <w:b/>
          <w:bCs/>
          <w:color w:val="434444"/>
          <w:sz w:val="23"/>
          <w:szCs w:val="23"/>
        </w:rPr>
        <w:t>Купряжкин Александр Николаевич</w:t>
      </w:r>
      <w:r>
        <w:rPr>
          <w:rFonts w:ascii="Arial" w:hAnsi="Arial" w:cs="Arial"/>
          <w:color w:val="434444"/>
          <w:sz w:val="23"/>
          <w:szCs w:val="23"/>
        </w:rPr>
        <w:br/>
        <w:t>Генерал-полковник, назначен на должность статс-секретаря – заместителя Директора ФСБ России в сентябре 2018 года, в органах безопасности с августа 1983 года.</w:t>
      </w:r>
    </w:p>
    <w:p w:rsidR="00462D40" w:rsidRDefault="00462D40" w:rsidP="00462D40">
      <w:pPr>
        <w:shd w:val="clear" w:color="auto" w:fill="F9F9F9"/>
        <w:rPr>
          <w:rFonts w:ascii="Arial" w:hAnsi="Arial" w:cs="Arial"/>
          <w:color w:val="434444"/>
          <w:sz w:val="23"/>
          <w:szCs w:val="23"/>
        </w:rPr>
      </w:pPr>
      <w:r>
        <w:rPr>
          <w:rFonts w:ascii="Arial" w:hAnsi="Arial" w:cs="Arial"/>
          <w:b/>
          <w:bCs/>
          <w:color w:val="434444"/>
          <w:sz w:val="23"/>
          <w:szCs w:val="23"/>
        </w:rPr>
        <w:t>Сироткин Игорь Геннадьевич</w:t>
      </w:r>
      <w:r>
        <w:rPr>
          <w:rFonts w:ascii="Arial" w:hAnsi="Arial" w:cs="Arial"/>
          <w:color w:val="434444"/>
          <w:sz w:val="23"/>
          <w:szCs w:val="23"/>
        </w:rPr>
        <w:br/>
        <w:t>Генерал-полковник, назначен на должность заместителя Директора ФСБ России – руководителя аппарата Национального антитеррористического комитета в декабре 2015 года, в органах безопасности с августа 1983 года.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2D4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70D64-66C3-4CB5-9FF8-81F4096F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5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837">
          <w:marLeft w:val="-90"/>
          <w:marRight w:val="-9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8429">
              <w:marLeft w:val="0"/>
              <w:marRight w:val="0"/>
              <w:marTop w:val="0"/>
              <w:marBottom w:val="0"/>
              <w:divBdr>
                <w:top w:val="single" w:sz="36" w:space="15" w:color="FFFFFF"/>
                <w:left w:val="single" w:sz="36" w:space="15" w:color="FFFFFF"/>
                <w:bottom w:val="single" w:sz="36" w:space="15" w:color="FFFFFF"/>
                <w:right w:val="single" w:sz="36" w:space="15" w:color="FFFFFF"/>
              </w:divBdr>
            </w:div>
            <w:div w:id="1630042980">
              <w:marLeft w:val="0"/>
              <w:marRight w:val="0"/>
              <w:marTop w:val="0"/>
              <w:marBottom w:val="0"/>
              <w:divBdr>
                <w:top w:val="single" w:sz="36" w:space="15" w:color="FFFFFF"/>
                <w:left w:val="single" w:sz="36" w:space="15" w:color="FFFFFF"/>
                <w:bottom w:val="single" w:sz="36" w:space="15" w:color="FFFFFF"/>
                <w:right w:val="single" w:sz="36" w:space="15" w:color="FFFFFF"/>
              </w:divBdr>
            </w:div>
            <w:div w:id="1591693510">
              <w:marLeft w:val="0"/>
              <w:marRight w:val="0"/>
              <w:marTop w:val="0"/>
              <w:marBottom w:val="0"/>
              <w:divBdr>
                <w:top w:val="single" w:sz="36" w:space="15" w:color="FFFFFF"/>
                <w:left w:val="single" w:sz="36" w:space="15" w:color="FFFFFF"/>
                <w:bottom w:val="single" w:sz="36" w:space="15" w:color="FFFFFF"/>
                <w:right w:val="single" w:sz="36" w:space="15" w:color="FFFFFF"/>
              </w:divBdr>
            </w:div>
            <w:div w:id="1521091072">
              <w:marLeft w:val="0"/>
              <w:marRight w:val="0"/>
              <w:marTop w:val="0"/>
              <w:marBottom w:val="0"/>
              <w:divBdr>
                <w:top w:val="single" w:sz="36" w:space="15" w:color="FFFFFF"/>
                <w:left w:val="single" w:sz="36" w:space="15" w:color="FFFFFF"/>
                <w:bottom w:val="single" w:sz="36" w:space="15" w:color="FFFFFF"/>
                <w:right w:val="single" w:sz="36" w:space="15" w:color="FFFFFF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2025-03-17T07:05:00Z</dcterms:modified>
</cp:coreProperties>
</file>