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6A" w:rsidRPr="0018639B" w:rsidRDefault="0077016A" w:rsidP="00DD3210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18639B">
        <w:rPr>
          <w:rFonts w:ascii="Arial" w:hAnsi="Arial" w:cs="Arial"/>
          <w:bCs w:val="0"/>
          <w:color w:val="auto"/>
          <w:sz w:val="24"/>
          <w:szCs w:val="24"/>
        </w:rPr>
        <w:t>Полномочные представители Правительства</w:t>
      </w:r>
    </w:p>
    <w:p w:rsidR="0077016A" w:rsidRPr="00DD3210" w:rsidRDefault="0077016A" w:rsidP="00DD3210">
      <w:pPr>
        <w:spacing w:after="0" w:line="240" w:lineRule="auto"/>
        <w:ind w:right="-450"/>
        <w:contextualSpacing/>
        <w:textAlignment w:val="baseline"/>
        <w:rPr>
          <w:rFonts w:ascii="Arial" w:hAnsi="Arial" w:cs="Arial"/>
          <w:szCs w:val="24"/>
        </w:rPr>
      </w:pPr>
    </w:p>
    <w:p w:rsidR="0077016A" w:rsidRPr="00DD3210" w:rsidRDefault="0077016A" w:rsidP="00DD3210">
      <w:pPr>
        <w:spacing w:after="0" w:line="240" w:lineRule="auto"/>
        <w:contextualSpacing/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DD321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81555" cy="2281555"/>
            <wp:effectExtent l="0" t="0" r="0" b="0"/>
            <wp:docPr id="4" name="Рисунок 4" descr="Вадим Александрович Живул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адим Александрович Живул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6A" w:rsidRPr="00DD3210" w:rsidRDefault="0077016A" w:rsidP="00DD3210">
      <w:pPr>
        <w:pStyle w:val="personposition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  <w:bdr w:val="none" w:sz="0" w:space="0" w:color="auto" w:frame="1"/>
        </w:rPr>
        <w:t>Полномочный представитель Правительства в Совете Федерации Федерального Собрания</w:t>
      </w:r>
    </w:p>
    <w:p w:rsidR="0077016A" w:rsidRPr="00DD3210" w:rsidRDefault="0077016A" w:rsidP="00DD3210">
      <w:pPr>
        <w:pStyle w:val="personname"/>
        <w:spacing w:before="0" w:beforeAutospacing="0" w:after="0" w:afterAutospacing="0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DD3210">
        <w:rPr>
          <w:rFonts w:ascii="Arial" w:hAnsi="Arial" w:cs="Arial"/>
          <w:bdr w:val="none" w:sz="0" w:space="0" w:color="auto" w:frame="1"/>
        </w:rPr>
        <w:t xml:space="preserve">Вадим Александрович </w:t>
      </w:r>
      <w:proofErr w:type="spellStart"/>
      <w:r w:rsidRPr="00DD3210">
        <w:rPr>
          <w:rFonts w:ascii="Arial" w:hAnsi="Arial" w:cs="Arial"/>
          <w:bdr w:val="none" w:sz="0" w:space="0" w:color="auto" w:frame="1"/>
        </w:rPr>
        <w:t>Живулин</w:t>
      </w:r>
      <w:proofErr w:type="spellEnd"/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Родился 9 сентября 1982 года в городе Горький (сейчас Нижний Новгород) Нижегородской области.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2004 году с отличием окончил юридический факультет Волжской государственной академии водного транспорта. В 2014 и 2018 годах прошёл профессиональную переподготовку в </w:t>
      </w:r>
      <w:proofErr w:type="spellStart"/>
      <w:r w:rsidRPr="00DD3210">
        <w:rPr>
          <w:rFonts w:ascii="Arial" w:hAnsi="Arial" w:cs="Arial"/>
        </w:rPr>
        <w:t>РАНХиГС</w:t>
      </w:r>
      <w:proofErr w:type="spellEnd"/>
      <w:r w:rsidRPr="00DD3210">
        <w:rPr>
          <w:rFonts w:ascii="Arial" w:hAnsi="Arial" w:cs="Arial"/>
        </w:rPr>
        <w:t xml:space="preserve"> при Президенте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 xml:space="preserve">Кандидат юридических наук. Мастер делового администрирования – </w:t>
      </w:r>
      <w:proofErr w:type="spellStart"/>
      <w:r w:rsidRPr="00DD3210">
        <w:rPr>
          <w:rFonts w:ascii="Arial" w:hAnsi="Arial" w:cs="Arial"/>
        </w:rPr>
        <w:t>Master</w:t>
      </w:r>
      <w:proofErr w:type="spellEnd"/>
      <w:r w:rsidRPr="00DD3210">
        <w:rPr>
          <w:rFonts w:ascii="Arial" w:hAnsi="Arial" w:cs="Arial"/>
        </w:rPr>
        <w:t xml:space="preserve"> </w:t>
      </w:r>
      <w:proofErr w:type="spellStart"/>
      <w:r w:rsidRPr="00DD3210">
        <w:rPr>
          <w:rFonts w:ascii="Arial" w:hAnsi="Arial" w:cs="Arial"/>
        </w:rPr>
        <w:t>of</w:t>
      </w:r>
      <w:proofErr w:type="spellEnd"/>
      <w:r w:rsidRPr="00DD3210">
        <w:rPr>
          <w:rFonts w:ascii="Arial" w:hAnsi="Arial" w:cs="Arial"/>
        </w:rPr>
        <w:t xml:space="preserve"> </w:t>
      </w:r>
      <w:proofErr w:type="spellStart"/>
      <w:r w:rsidRPr="00DD3210">
        <w:rPr>
          <w:rFonts w:ascii="Arial" w:hAnsi="Arial" w:cs="Arial"/>
        </w:rPr>
        <w:t>Business</w:t>
      </w:r>
      <w:proofErr w:type="spellEnd"/>
      <w:r w:rsidRPr="00DD3210">
        <w:rPr>
          <w:rFonts w:ascii="Arial" w:hAnsi="Arial" w:cs="Arial"/>
        </w:rPr>
        <w:t xml:space="preserve"> </w:t>
      </w:r>
      <w:proofErr w:type="spellStart"/>
      <w:r w:rsidRPr="00DD3210">
        <w:rPr>
          <w:rFonts w:ascii="Arial" w:hAnsi="Arial" w:cs="Arial"/>
        </w:rPr>
        <w:t>Administration</w:t>
      </w:r>
      <w:proofErr w:type="spellEnd"/>
      <w:r w:rsidRPr="00DD3210">
        <w:rPr>
          <w:rFonts w:ascii="Arial" w:hAnsi="Arial" w:cs="Arial"/>
        </w:rPr>
        <w:t xml:space="preserve"> (MBA).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2002–2004 годах – помощник адвоката Нижегородской областной коллегии адвокатов (г. Нижний Новгород).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2004–2008 годах – член коллегии адвокатов Нижегородской областной коллегии адвокатов (г. Нижний Новгород).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2006–2007 годах – юрист-эксперт Автономной некоммерческой организации «Центр правовой поддержки местного самоуправления» (г. Москва).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2008–2010 годах – заместитель директора Департамента развития федеративных отношений и местного самоуправления Министерства регионального развития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2010–2011 годах – заместитель директора Департамента государственного регулирования в экономике Министерства экономического развития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2011–2018 годах – директор Департамента оценки регулирующего воздействия Министерства экономического развития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2018–2020 годах – заместитель Министра экономического развития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17 ноября 2020 года назначен на должность полномочного представителя Правительства Российской Федерации в Совете Федерации Федерального Собрания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Имеет государственные и ведомственные награды и поощрения.</w:t>
      </w:r>
    </w:p>
    <w:p w:rsidR="0077016A" w:rsidRPr="00DD3210" w:rsidRDefault="0077016A" w:rsidP="00DD3210">
      <w:pPr>
        <w:spacing w:after="0" w:line="240" w:lineRule="auto"/>
        <w:contextualSpacing/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</w:pPr>
      <w:r w:rsidRPr="00DD3210">
        <w:rPr>
          <w:rFonts w:ascii="Arial" w:hAnsi="Arial" w:cs="Arial"/>
          <w:szCs w:val="24"/>
          <w:bdr w:val="none" w:sz="0" w:space="0" w:color="auto" w:frame="1"/>
        </w:rPr>
        <w:br w:type="page"/>
      </w:r>
    </w:p>
    <w:p w:rsidR="0077016A" w:rsidRPr="00DD3210" w:rsidRDefault="0077016A" w:rsidP="00DD3210">
      <w:pPr>
        <w:spacing w:after="0" w:line="240" w:lineRule="auto"/>
        <w:contextualSpacing/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DD3210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281555" cy="2281555"/>
            <wp:effectExtent l="0" t="0" r="0" b="0"/>
            <wp:docPr id="5" name="Рисунок 5" descr="Александр Юрьевич Син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ександр Юрьевич Синен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6A" w:rsidRPr="00DD3210" w:rsidRDefault="0077016A" w:rsidP="00DD3210">
      <w:pPr>
        <w:pStyle w:val="personposition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  <w:bdr w:val="none" w:sz="0" w:space="0" w:color="auto" w:frame="1"/>
        </w:rPr>
        <w:t>Полномочный представитель Правительства в Государственной Думе Федерального Собрания</w:t>
      </w:r>
    </w:p>
    <w:p w:rsidR="0077016A" w:rsidRPr="00DD3210" w:rsidRDefault="0077016A" w:rsidP="00DD3210">
      <w:pPr>
        <w:pStyle w:val="personname"/>
        <w:spacing w:before="0" w:beforeAutospacing="0" w:after="0" w:afterAutospacing="0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DD3210">
        <w:rPr>
          <w:rFonts w:ascii="Arial" w:hAnsi="Arial" w:cs="Arial"/>
          <w:bdr w:val="none" w:sz="0" w:space="0" w:color="auto" w:frame="1"/>
        </w:rPr>
        <w:t>Александр Юрьевич Синенко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Родился 4 ноября 1971 года в Целиноградской области.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1995 году окончил Уральскую государственную юридическую академию, в 1997 году – Российскую академию государственной службы при Президенте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Кандидат юридических наук.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 xml:space="preserve">С 1989 по 1990 год – слесарь по ремонту автомобилей Рудоуправления №1 Целинного </w:t>
      </w:r>
      <w:proofErr w:type="spellStart"/>
      <w:r w:rsidRPr="00DD3210">
        <w:rPr>
          <w:rFonts w:ascii="Arial" w:hAnsi="Arial" w:cs="Arial"/>
        </w:rPr>
        <w:t>горнохимического</w:t>
      </w:r>
      <w:proofErr w:type="spellEnd"/>
      <w:r w:rsidRPr="00DD3210">
        <w:rPr>
          <w:rFonts w:ascii="Arial" w:hAnsi="Arial" w:cs="Arial"/>
        </w:rPr>
        <w:t xml:space="preserve"> комбината.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1990 по 1995 год – студент Уральской государственной юридической академии.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1995 по 1996 год – главный специалист, начальник юридического отдела Министерства Республики Коми по управлению госимуществом и приватизации.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1996 по 1998 год – консультант-эксперт фонда «Международный институт развития правовой экономики».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1998 по 2000 год – начальник юридического управления Федеральной комиссии по рынку ценных бумаг.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2000 по 2002 год – советник генерального директора – начальник экспертно-правового управления ОАО «Сургутнефтегаз».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2002 по 2005 год – начальник Департамента правового обеспечения ОАО «Федеральная сетевая компания Единой энергетической системы».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2005 по 2008 год – директор Департамента правового обеспечения и законопроектной деятельности Министерства транспорта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2008 по 2012 год – заместитель руководителя Федеральной службы по финансовым рынкам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26 декабря 2012 года назначен полномочным представителем Правительства Российской Федерации в Государственной Думе Федерального Собрания Российской Федерации.</w:t>
      </w:r>
    </w:p>
    <w:p w:rsidR="0077016A" w:rsidRPr="00DD3210" w:rsidRDefault="0077016A" w:rsidP="00DD3210">
      <w:pPr>
        <w:spacing w:after="0" w:line="240" w:lineRule="auto"/>
        <w:contextualSpacing/>
        <w:rPr>
          <w:rFonts w:ascii="Arial" w:eastAsia="Times New Roman" w:hAnsi="Arial" w:cs="Arial"/>
          <w:szCs w:val="24"/>
          <w:bdr w:val="none" w:sz="0" w:space="0" w:color="auto" w:frame="1"/>
          <w:lang w:eastAsia="ru-RU"/>
        </w:rPr>
      </w:pPr>
      <w:r w:rsidRPr="00DD3210">
        <w:rPr>
          <w:rFonts w:ascii="Arial" w:hAnsi="Arial" w:cs="Arial"/>
          <w:szCs w:val="24"/>
          <w:bdr w:val="none" w:sz="0" w:space="0" w:color="auto" w:frame="1"/>
        </w:rPr>
        <w:br w:type="page"/>
      </w:r>
    </w:p>
    <w:p w:rsidR="0077016A" w:rsidRPr="00DD3210" w:rsidRDefault="0077016A" w:rsidP="00DD3210">
      <w:pPr>
        <w:spacing w:after="0" w:line="240" w:lineRule="auto"/>
        <w:contextualSpacing/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DD3210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064470" cy="2064470"/>
            <wp:effectExtent l="0" t="0" r="0" b="0"/>
            <wp:docPr id="6" name="Рисунок 6" descr="Михаил Юрьевич Барщ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хаил Юрьевич Барщевск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20" cy="206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6A" w:rsidRPr="00DD3210" w:rsidRDefault="0077016A" w:rsidP="00DD3210">
      <w:pPr>
        <w:pStyle w:val="personposition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  <w:bdr w:val="none" w:sz="0" w:space="0" w:color="auto" w:frame="1"/>
        </w:rPr>
        <w:t>Полномочный представитель Правительства в Конституционном и Верховном судах Российской Федерации</w:t>
      </w:r>
    </w:p>
    <w:p w:rsidR="0077016A" w:rsidRPr="00DD3210" w:rsidRDefault="0077016A" w:rsidP="00DD3210">
      <w:pPr>
        <w:pStyle w:val="personname"/>
        <w:spacing w:before="0" w:beforeAutospacing="0" w:after="0" w:afterAutospacing="0"/>
        <w:contextualSpacing/>
        <w:textAlignment w:val="baseline"/>
        <w:rPr>
          <w:rFonts w:ascii="Arial" w:hAnsi="Arial" w:cs="Arial"/>
          <w:bdr w:val="none" w:sz="0" w:space="0" w:color="auto" w:frame="1"/>
        </w:rPr>
      </w:pPr>
      <w:r w:rsidRPr="00DD3210">
        <w:rPr>
          <w:rFonts w:ascii="Arial" w:hAnsi="Arial" w:cs="Arial"/>
          <w:bdr w:val="none" w:sz="0" w:space="0" w:color="auto" w:frame="1"/>
        </w:rPr>
        <w:t xml:space="preserve">Михаил Юрьевич </w:t>
      </w:r>
      <w:proofErr w:type="spellStart"/>
      <w:r w:rsidRPr="00DD3210">
        <w:rPr>
          <w:rFonts w:ascii="Arial" w:hAnsi="Arial" w:cs="Arial"/>
          <w:bdr w:val="none" w:sz="0" w:space="0" w:color="auto" w:frame="1"/>
        </w:rPr>
        <w:t>Барщевский</w:t>
      </w:r>
      <w:proofErr w:type="spellEnd"/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1978 году окончил Всесоюзный заочный юридический институт.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1982 году защитил кандидатскую диссертацию в Институте государства и права АН СССР.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1997 года доктор юридических наук. С 1997 по 2001 год возглавлял кафедру адвокатуры Московского института экономики, политики и права.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2000 году присвоено звание профессора.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1973–1979 годах работал юрисконсультом на Московском маргариновом заводе.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С 1980 года адвокат Московской городской коллегии адвокатов.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 xml:space="preserve">Проходил стажировку в западных юридических фирмах </w:t>
      </w:r>
      <w:proofErr w:type="spellStart"/>
      <w:r w:rsidRPr="00DD3210">
        <w:rPr>
          <w:rFonts w:ascii="Arial" w:hAnsi="Arial" w:cs="Arial"/>
        </w:rPr>
        <w:t>Milbank</w:t>
      </w:r>
      <w:proofErr w:type="spellEnd"/>
      <w:r w:rsidRPr="00DD3210">
        <w:rPr>
          <w:rFonts w:ascii="Arial" w:hAnsi="Arial" w:cs="Arial"/>
        </w:rPr>
        <w:t xml:space="preserve">, </w:t>
      </w:r>
      <w:proofErr w:type="spellStart"/>
      <w:r w:rsidRPr="00DD3210">
        <w:rPr>
          <w:rFonts w:ascii="Arial" w:hAnsi="Arial" w:cs="Arial"/>
        </w:rPr>
        <w:t>Tweed</w:t>
      </w:r>
      <w:proofErr w:type="spellEnd"/>
      <w:r w:rsidRPr="00DD3210">
        <w:rPr>
          <w:rFonts w:ascii="Arial" w:hAnsi="Arial" w:cs="Arial"/>
        </w:rPr>
        <w:t xml:space="preserve">, </w:t>
      </w:r>
      <w:proofErr w:type="spellStart"/>
      <w:r w:rsidRPr="00DD3210">
        <w:rPr>
          <w:rFonts w:ascii="Arial" w:hAnsi="Arial" w:cs="Arial"/>
        </w:rPr>
        <w:t>Hadley</w:t>
      </w:r>
      <w:proofErr w:type="spellEnd"/>
      <w:r w:rsidRPr="00DD3210">
        <w:rPr>
          <w:rFonts w:ascii="Arial" w:hAnsi="Arial" w:cs="Arial"/>
        </w:rPr>
        <w:t xml:space="preserve"> &amp; </w:t>
      </w:r>
      <w:proofErr w:type="spellStart"/>
      <w:r w:rsidRPr="00DD3210">
        <w:rPr>
          <w:rFonts w:ascii="Arial" w:hAnsi="Arial" w:cs="Arial"/>
        </w:rPr>
        <w:t>McCloy</w:t>
      </w:r>
      <w:proofErr w:type="spellEnd"/>
      <w:r w:rsidRPr="00DD3210">
        <w:rPr>
          <w:rFonts w:ascii="Arial" w:hAnsi="Arial" w:cs="Arial"/>
        </w:rPr>
        <w:t xml:space="preserve"> (США) и </w:t>
      </w:r>
      <w:proofErr w:type="spellStart"/>
      <w:r w:rsidRPr="00DD3210">
        <w:rPr>
          <w:rFonts w:ascii="Arial" w:hAnsi="Arial" w:cs="Arial"/>
        </w:rPr>
        <w:t>Bureau</w:t>
      </w:r>
      <w:proofErr w:type="spellEnd"/>
      <w:r w:rsidRPr="00DD3210">
        <w:rPr>
          <w:rFonts w:ascii="Arial" w:hAnsi="Arial" w:cs="Arial"/>
        </w:rPr>
        <w:t xml:space="preserve"> </w:t>
      </w:r>
      <w:proofErr w:type="spellStart"/>
      <w:r w:rsidRPr="00DD3210">
        <w:rPr>
          <w:rFonts w:ascii="Arial" w:hAnsi="Arial" w:cs="Arial"/>
        </w:rPr>
        <w:t>Ricchi</w:t>
      </w:r>
      <w:proofErr w:type="spellEnd"/>
      <w:r w:rsidRPr="00DD3210">
        <w:rPr>
          <w:rFonts w:ascii="Arial" w:hAnsi="Arial" w:cs="Arial"/>
        </w:rPr>
        <w:t xml:space="preserve"> (Франция).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1990 году создал и возглавил первую в России частную адвокатскую юридическую фирму «Московские юристы», которая в 1993 году была преобразована в адвокатское бюро «</w:t>
      </w:r>
      <w:proofErr w:type="spellStart"/>
      <w:r w:rsidRPr="00DD3210">
        <w:rPr>
          <w:rFonts w:ascii="Arial" w:hAnsi="Arial" w:cs="Arial"/>
        </w:rPr>
        <w:t>Барщевский</w:t>
      </w:r>
      <w:proofErr w:type="spellEnd"/>
      <w:r w:rsidRPr="00DD3210">
        <w:rPr>
          <w:rFonts w:ascii="Arial" w:hAnsi="Arial" w:cs="Arial"/>
        </w:rPr>
        <w:t xml:space="preserve"> и партнёры», которое заняло ведущее положение в области правового обслуживания предпринимательской деятельности.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 xml:space="preserve">Заслуженный юрист Российской Федерации, удостоен звания «Почётный адвокат», награждён высшей наградой российского адвокатского сообщества – золотой медалью им. </w:t>
      </w:r>
      <w:proofErr w:type="spellStart"/>
      <w:r w:rsidRPr="00DD3210">
        <w:rPr>
          <w:rFonts w:ascii="Arial" w:hAnsi="Arial" w:cs="Arial"/>
        </w:rPr>
        <w:t>Ф.Н.Плевако</w:t>
      </w:r>
      <w:proofErr w:type="spellEnd"/>
      <w:r w:rsidRPr="00DD3210">
        <w:rPr>
          <w:rFonts w:ascii="Arial" w:hAnsi="Arial" w:cs="Arial"/>
        </w:rPr>
        <w:t>, а также орденом «За верность адвокатскому долгу».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2004 году награждён Почётной грамотой Правительства Российской Федерации за заслуги в обеспечении взаимодействия Правительства Российской Федерации с органами судебной власти.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2005 году награждён золотой медалью к ордену Александра Невского.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В 2010 году награждён орденом Почёта.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Автор более чем 100 публикаций на правовую тематику в российских и зарубежных периодических изданиях и книг (наиболее крупные из них – «Наследственное право», «Адвокат, адвокатская фирма, адвокатура», «Адвокатская этика», «Организация и деятельность адвокатуры в России», «Большая юридическая энциклопедия»). Автор ряда художественных произведений (роман «Командовать парадом буду я», повесть «Князи в грязи», сборники рассказов).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12 марта 2001 года назначен полномочным представителем Правительства России в Конституционном суде Российской Федерации.</w:t>
      </w:r>
    </w:p>
    <w:p w:rsidR="0077016A" w:rsidRPr="00DD3210" w:rsidRDefault="0077016A" w:rsidP="00DD3210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26 июля 2001 года назначен полномочным представителем Правительства России в Конституционном суде Российской Федерации, Верховном суде Российской Федерации и Высшем Арбитражном суде Российской Федерации.</w:t>
      </w:r>
    </w:p>
    <w:p w:rsidR="00243221" w:rsidRPr="00DD3210" w:rsidRDefault="0077016A" w:rsidP="0018639B">
      <w:pPr>
        <w:pStyle w:val="a3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DD3210">
        <w:rPr>
          <w:rFonts w:ascii="Arial" w:hAnsi="Arial" w:cs="Arial"/>
        </w:rPr>
        <w:t>Женат, имеет двух дочерей и сына.</w:t>
      </w:r>
      <w:bookmarkStart w:id="0" w:name="_GoBack"/>
      <w:bookmarkEnd w:id="0"/>
    </w:p>
    <w:sectPr w:rsidR="00243221" w:rsidRPr="00DD32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945D1"/>
    <w:multiLevelType w:val="multilevel"/>
    <w:tmpl w:val="2D74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97A94"/>
    <w:multiLevelType w:val="multilevel"/>
    <w:tmpl w:val="BDC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39B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016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32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BC72"/>
  <w15:docId w15:val="{FFDA4E67-63C9-4592-ADE8-E78FA88F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ersonposition">
    <w:name w:val="person_position"/>
    <w:basedOn w:val="a"/>
    <w:rsid w:val="007701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ersonname">
    <w:name w:val="person_name"/>
    <w:basedOn w:val="a"/>
    <w:rsid w:val="0077016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505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</w:div>
        <w:div w:id="247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2025-03-06T07:41:00Z</dcterms:modified>
</cp:coreProperties>
</file>