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C64" w:rsidRPr="00DF557E" w:rsidRDefault="00063C64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drawing>
          <wp:inline distT="0" distB="0" distL="0" distR="0" wp14:anchorId="21B400C1" wp14:editId="42813CE7">
            <wp:extent cx="8526065" cy="5858693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64" w:rsidRPr="00DF557E" w:rsidRDefault="00063C64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F725BB" w:rsidRPr="00DF557E" w:rsidRDefault="00F725BB" w:rsidP="00DF55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Аристова Светлана Ивановна - Председатель</w:t>
      </w:r>
    </w:p>
    <w:p w:rsidR="00F725BB" w:rsidRPr="00DF557E" w:rsidRDefault="00F725BB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drawing>
          <wp:inline distT="0" distB="0" distL="0" distR="0" wp14:anchorId="5A30F67A" wp14:editId="0B9E2C9D">
            <wp:extent cx="1857080" cy="16362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9524" cy="16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BB" w:rsidRPr="00C80AB4" w:rsidRDefault="00F725BB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Образование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В 1998 году окончила Московский государственный социальный университет "Экономика и социология труда";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В 2009 году окончила Московский гуманитарно-экономический институт "Юриспруденция";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В 2014 году окончила Автономную некоммерческую образовательную организацию высшего образования Центросоюза Российской Федерации "Российский университет кооперации" "Магистр по направлению подготовки 080100 Экономика";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В 2014 году прошла курсы повышения квалификации по программе "Контрактная система в сфере закупок товаров, работ, услуг для обеспечения государственных нужд"</w:t>
      </w:r>
    </w:p>
    <w:p w:rsidR="00F725BB" w:rsidRPr="00C80AB4" w:rsidRDefault="00F725BB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Карьера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 xml:space="preserve">С 1987 по 1990 годы - экономист по </w:t>
      </w:r>
      <w:proofErr w:type="spellStart"/>
      <w:r w:rsidRPr="00C80AB4">
        <w:rPr>
          <w:rFonts w:ascii="Arial" w:hAnsi="Arial" w:cs="Arial"/>
          <w:sz w:val="20"/>
          <w:szCs w:val="20"/>
        </w:rPr>
        <w:t>госдоходам</w:t>
      </w:r>
      <w:proofErr w:type="spellEnd"/>
      <w:r w:rsidRPr="00C80AB4">
        <w:rPr>
          <w:rFonts w:ascii="Arial" w:hAnsi="Arial" w:cs="Arial"/>
          <w:sz w:val="20"/>
          <w:szCs w:val="20"/>
        </w:rPr>
        <w:t xml:space="preserve">, старший ревизор-инспектор по </w:t>
      </w:r>
      <w:proofErr w:type="spellStart"/>
      <w:r w:rsidRPr="00C80AB4">
        <w:rPr>
          <w:rFonts w:ascii="Arial" w:hAnsi="Arial" w:cs="Arial"/>
          <w:sz w:val="20"/>
          <w:szCs w:val="20"/>
        </w:rPr>
        <w:t>госдоходам</w:t>
      </w:r>
      <w:proofErr w:type="spellEnd"/>
      <w:r w:rsidRPr="00C80AB4">
        <w:rPr>
          <w:rFonts w:ascii="Arial" w:hAnsi="Arial" w:cs="Arial"/>
          <w:sz w:val="20"/>
          <w:szCs w:val="20"/>
        </w:rPr>
        <w:t xml:space="preserve">, ревизор-инспектор 1 категории Финансового отдела исполкома </w:t>
      </w:r>
      <w:proofErr w:type="spellStart"/>
      <w:r w:rsidRPr="00C80AB4">
        <w:rPr>
          <w:rFonts w:ascii="Arial" w:hAnsi="Arial" w:cs="Arial"/>
          <w:sz w:val="20"/>
          <w:szCs w:val="20"/>
        </w:rPr>
        <w:t>Алатырского</w:t>
      </w:r>
      <w:proofErr w:type="spellEnd"/>
      <w:r w:rsidRPr="00C80AB4">
        <w:rPr>
          <w:rFonts w:ascii="Arial" w:hAnsi="Arial" w:cs="Arial"/>
          <w:sz w:val="20"/>
          <w:szCs w:val="20"/>
        </w:rPr>
        <w:t xml:space="preserve"> горсовета Чувашской АССР;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 xml:space="preserve">С 1990 по 2001 годы - государственный налоговый инспектор, старший государственный налоговый инспектор, главный государственный налоговый инспектор, заместитель руководителя инспекции - начальник отдела налогообложения  юридических лиц Государственной налоговой инспекции по </w:t>
      </w:r>
      <w:proofErr w:type="spellStart"/>
      <w:r w:rsidRPr="00C80AB4">
        <w:rPr>
          <w:rFonts w:ascii="Arial" w:hAnsi="Arial" w:cs="Arial"/>
          <w:sz w:val="20"/>
          <w:szCs w:val="20"/>
        </w:rPr>
        <w:t>г.Алатырь</w:t>
      </w:r>
      <w:proofErr w:type="spellEnd"/>
      <w:r w:rsidRPr="00C80AB4">
        <w:rPr>
          <w:rFonts w:ascii="Arial" w:hAnsi="Arial" w:cs="Arial"/>
          <w:sz w:val="20"/>
          <w:szCs w:val="20"/>
        </w:rPr>
        <w:t>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С 2001 по 2006 годы - заместитель руководителя, руководитель Межрайонной Инспекции Министерства Российской Федерации по налогам и сборам № 1 по Чувашской Республике;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 xml:space="preserve">С 2006 по 2010 годы - начальник Инспекции Федеральной налоговой службы по </w:t>
      </w:r>
      <w:proofErr w:type="spellStart"/>
      <w:r w:rsidRPr="00C80AB4">
        <w:rPr>
          <w:rFonts w:ascii="Arial" w:hAnsi="Arial" w:cs="Arial"/>
          <w:sz w:val="20"/>
          <w:szCs w:val="20"/>
        </w:rPr>
        <w:t>г.Чебоксары</w:t>
      </w:r>
      <w:proofErr w:type="spellEnd"/>
      <w:r w:rsidRPr="00C80AB4">
        <w:rPr>
          <w:rFonts w:ascii="Arial" w:hAnsi="Arial" w:cs="Arial"/>
          <w:sz w:val="20"/>
          <w:szCs w:val="20"/>
        </w:rPr>
        <w:t>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С 2010 по 2016 годы - заместитель руководителя Управления Федеральной налоговой службы по Чувашской Республике;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Постановлением Государственного Совета Чувашской Республики от 22.11.2016 №104 назначена на должность председателя Контрольно-счетной палаты Чувашской Республики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Постановлением Государственного Совета Чувашской Республики от 29.09.2021 №20 назначена на новый срок полномочий председателем Контрольно-счетной палаты Чувашской Республики</w:t>
      </w:r>
    </w:p>
    <w:p w:rsidR="00F725BB" w:rsidRPr="00C80AB4" w:rsidRDefault="00F725BB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Награды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Почетная грамота Управления МНС России по Чувашской Республике (1999, 2000);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Знак отличия "Отличник МНС России" (2003);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Звание "Заслуженный экономист Чувашской Республики" (2004);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Благодарность Администрации г. Алатырь Чувашской Республики (2006);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Благодарность руководителя УФНС России по Чувашской Республике (2011);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Знак отличия "Почетный работник ФНС России" (2012);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Медаль Федеральной налоговой службы "За безупречную службу" II степени(2015)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Почетная Грамота Государственного Совета Чувашской Республики (2017);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Благодарность Государственного Совета Чувашской Республики (2019);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Медаль "100-летие образования Чувашской автономной области" (2020);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Почетная грамота Чувашской Республики (2021);</w:t>
      </w:r>
    </w:p>
    <w:p w:rsidR="00F725BB" w:rsidRPr="00C80AB4" w:rsidRDefault="00F725BB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C80AB4">
        <w:rPr>
          <w:rFonts w:ascii="Arial" w:hAnsi="Arial" w:cs="Arial"/>
          <w:sz w:val="20"/>
          <w:szCs w:val="20"/>
        </w:rPr>
        <w:t>Благодарность Председателя Счетной палаты РФ (2022).</w:t>
      </w:r>
    </w:p>
    <w:p w:rsidR="00F725BB" w:rsidRPr="00DF557E" w:rsidRDefault="00F725BB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211110" w:rsidRPr="00DF557E" w:rsidRDefault="00211110" w:rsidP="00DF55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Яковлева Елена Геннадьевна - Заместитель председателя</w:t>
      </w:r>
    </w:p>
    <w:p w:rsidR="00211110" w:rsidRPr="00DF557E" w:rsidRDefault="00211110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drawing>
          <wp:inline distT="0" distB="0" distL="0" distR="0" wp14:anchorId="4027E56C" wp14:editId="2D2E89EA">
            <wp:extent cx="2190155" cy="2631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2721" cy="26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0" w:rsidRPr="00DF557E" w:rsidRDefault="00211110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Образование</w:t>
      </w:r>
    </w:p>
    <w:p w:rsidR="00211110" w:rsidRPr="00DF557E" w:rsidRDefault="00211110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2009 году окончила ФГОУ ВПО "Чувашская государственная сельскохозяйственная академия" по направлению "Бухгалтерский учет, анализ и аудит";</w:t>
      </w:r>
    </w:p>
    <w:p w:rsidR="00211110" w:rsidRPr="00DF557E" w:rsidRDefault="00211110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2014 году окончила Автономную некоммерческую образовательную организацию высшего образования Центросоюза Российской Федерации "Российский университет кооперации" "Магистр по направлению подготовки 080100 Экономика".</w:t>
      </w:r>
    </w:p>
    <w:p w:rsidR="00211110" w:rsidRPr="00DF557E" w:rsidRDefault="00211110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Награды</w:t>
      </w:r>
    </w:p>
    <w:p w:rsidR="00211110" w:rsidRPr="00DF557E" w:rsidRDefault="00211110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руководителя УФНС по Чувашской Республике (2012);</w:t>
      </w:r>
    </w:p>
    <w:p w:rsidR="00211110" w:rsidRPr="00DF557E" w:rsidRDefault="00211110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Межрайонной ИФНС № 7 по Чувашской Республике (2016);</w:t>
      </w:r>
    </w:p>
    <w:p w:rsidR="00211110" w:rsidRPr="00DF557E" w:rsidRDefault="00211110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Государственного Совета Чувашской Республики (2021).</w:t>
      </w:r>
    </w:p>
    <w:p w:rsidR="00211110" w:rsidRPr="00DF557E" w:rsidRDefault="00211110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6C2148" w:rsidRPr="00DF557E" w:rsidRDefault="006C2148" w:rsidP="00DF55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Родионова Ирина Валерьевна - Заместитель председателя</w:t>
      </w:r>
    </w:p>
    <w:p w:rsidR="006C2148" w:rsidRPr="00DF557E" w:rsidRDefault="006C2148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drawing>
          <wp:inline distT="0" distB="0" distL="0" distR="0" wp14:anchorId="4FAF0125" wp14:editId="3ED8224C">
            <wp:extent cx="2934109" cy="290553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48" w:rsidRPr="00DF557E" w:rsidRDefault="006C2148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Образование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2001 году окончила Московский университет потребительской кооперации «Бухгалтерский учет и аудит»;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2005 году окончила Образовательное учреждение высшего профессионального образования Центросоюза Российской Федерации Чебоксарский кооперативный институт «Юриспруденция»</w:t>
      </w:r>
    </w:p>
    <w:p w:rsidR="006C2148" w:rsidRPr="00DF557E" w:rsidRDefault="006C2148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Награды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Контрольно-счетной палаты Государственного Совета Чувашской Республики (2007);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Ассоциации контрольно-счетных органов Российской Федерации (2012);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Государственного Совета Чувашской Республики (2017);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Памятная медаль «100-летие образования Чувашской автономной области» (2020);</w:t>
      </w:r>
    </w:p>
    <w:p w:rsidR="006C2148" w:rsidRPr="00DF557E" w:rsidRDefault="006C2148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Заслуженный экономист Чувашской Республики (2022).</w:t>
      </w:r>
    </w:p>
    <w:p w:rsidR="006C2148" w:rsidRPr="00DF557E" w:rsidRDefault="006C2148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A854AE" w:rsidRPr="00DF557E" w:rsidRDefault="00A854AE" w:rsidP="00DF55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Иракина</w:t>
      </w:r>
      <w:proofErr w:type="spellEnd"/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Ирина Анатольевна - Аудитор</w:t>
      </w:r>
    </w:p>
    <w:p w:rsidR="00A854AE" w:rsidRPr="00DF557E" w:rsidRDefault="00A854AE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drawing>
          <wp:inline distT="0" distB="0" distL="0" distR="0" wp14:anchorId="0E309242" wp14:editId="3DB1CDE5">
            <wp:extent cx="2182012" cy="22838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592" cy="22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AE" w:rsidRPr="00DF557E" w:rsidRDefault="00A854AE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Образование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 xml:space="preserve">В 1985 году окончила </w:t>
      </w:r>
      <w:proofErr w:type="spellStart"/>
      <w:r w:rsidRPr="00DF557E">
        <w:rPr>
          <w:rFonts w:ascii="Arial" w:hAnsi="Arial" w:cs="Arial"/>
        </w:rPr>
        <w:t>Канашский</w:t>
      </w:r>
      <w:proofErr w:type="spellEnd"/>
      <w:r w:rsidRPr="00DF557E">
        <w:rPr>
          <w:rFonts w:ascii="Arial" w:hAnsi="Arial" w:cs="Arial"/>
        </w:rPr>
        <w:t xml:space="preserve"> финансовый техникум "Государственный бюджет";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1991 году окончила Казанский финансово-экономический институт им. В.В. Куйбышева "Финансы и кредит"</w:t>
      </w:r>
    </w:p>
    <w:p w:rsidR="00A854AE" w:rsidRPr="00DF557E" w:rsidRDefault="00A854AE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Награды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 xml:space="preserve">Благодарность </w:t>
      </w:r>
      <w:proofErr w:type="spellStart"/>
      <w:r w:rsidRPr="00DF557E">
        <w:rPr>
          <w:rFonts w:ascii="Arial" w:hAnsi="Arial" w:cs="Arial"/>
        </w:rPr>
        <w:t>Отд.фед.казначейства</w:t>
      </w:r>
      <w:proofErr w:type="spellEnd"/>
      <w:r w:rsidRPr="00DF557E">
        <w:rPr>
          <w:rFonts w:ascii="Arial" w:hAnsi="Arial" w:cs="Arial"/>
        </w:rPr>
        <w:t xml:space="preserve"> Минфина РФ по </w:t>
      </w:r>
      <w:proofErr w:type="spellStart"/>
      <w:r w:rsidRPr="00DF557E">
        <w:rPr>
          <w:rFonts w:ascii="Arial" w:hAnsi="Arial" w:cs="Arial"/>
        </w:rPr>
        <w:t>г.Чебоксары</w:t>
      </w:r>
      <w:proofErr w:type="spellEnd"/>
      <w:r w:rsidRPr="00DF557E">
        <w:rPr>
          <w:rFonts w:ascii="Arial" w:hAnsi="Arial" w:cs="Arial"/>
        </w:rPr>
        <w:t xml:space="preserve"> (2000);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Ассоциации контрольно-счетных органов Российской Федерации (2007);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Государственного Совета Чувашской Республики (2012);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НИИ СП (2012);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Чувашского республиканского объединения организаций профсоюзов «</w:t>
      </w:r>
      <w:proofErr w:type="spellStart"/>
      <w:r w:rsidRPr="00DF557E">
        <w:rPr>
          <w:rFonts w:ascii="Arial" w:hAnsi="Arial" w:cs="Arial"/>
        </w:rPr>
        <w:t>Чувашрессовпроф</w:t>
      </w:r>
      <w:proofErr w:type="spellEnd"/>
      <w:r w:rsidRPr="00DF557E">
        <w:rPr>
          <w:rFonts w:ascii="Arial" w:hAnsi="Arial" w:cs="Arial"/>
        </w:rPr>
        <w:t>» (2014);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Контрольно-счетной палаты Чувашской Республики (2016);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Памятная медаль «100-летие образования Чувашской автономной области» (2020);</w:t>
      </w:r>
    </w:p>
    <w:p w:rsidR="00A854AE" w:rsidRPr="00DF557E" w:rsidRDefault="00A854AE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Государственного Совета Чувашской Республики (2021).</w:t>
      </w:r>
    </w:p>
    <w:p w:rsidR="00A854AE" w:rsidRPr="00DF557E" w:rsidRDefault="00A854AE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33236E" w:rsidRPr="00DF557E" w:rsidRDefault="0033236E" w:rsidP="00DF55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 xml:space="preserve">Никифорова </w:t>
      </w:r>
      <w:proofErr w:type="spellStart"/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t>Неонилла</w:t>
      </w:r>
      <w:proofErr w:type="spellEnd"/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Ивановна - Аудитор</w:t>
      </w:r>
    </w:p>
    <w:p w:rsidR="0033236E" w:rsidRPr="00DF557E" w:rsidRDefault="0033236E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drawing>
          <wp:inline distT="0" distB="0" distL="0" distR="0" wp14:anchorId="14C00EDE" wp14:editId="58562986">
            <wp:extent cx="2876951" cy="28388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6E" w:rsidRPr="00DF557E" w:rsidRDefault="0033236E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826A01" w:rsidRPr="00DF557E" w:rsidRDefault="00826A01" w:rsidP="00DF557E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Львова Ольга Валерьевна - Аудитор</w:t>
      </w:r>
    </w:p>
    <w:p w:rsidR="00826A01" w:rsidRPr="00DF557E" w:rsidRDefault="00826A01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drawing>
          <wp:inline distT="0" distB="0" distL="0" distR="0" wp14:anchorId="347DB038" wp14:editId="3D79CAFC">
            <wp:extent cx="3038899" cy="2924583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01" w:rsidRPr="00DF557E" w:rsidRDefault="00826A01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Образование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В 2001 году окончила Московский государственный социальный университет "Юриспруденция"</w:t>
      </w:r>
    </w:p>
    <w:p w:rsidR="00826A01" w:rsidRPr="00DF557E" w:rsidRDefault="00826A01" w:rsidP="00DF557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Награды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ФССП (2005);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Медаль "10 лет Федеральной службе приставов" (2007);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ФССП (2010);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главного федерального инспектора по ЧР (2010);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УФССП РФ по ЧР (2011);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министра финансов ЧР (2015);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Совета контрольно-счетных органов Чувашской Республики (2017);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Контрольно-счетной палаты Чувашской Республики (2020);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Почетная грамота Государственного Совета Чувашской Республики (2021);</w:t>
      </w:r>
    </w:p>
    <w:p w:rsidR="00826A01" w:rsidRPr="00DF557E" w:rsidRDefault="00826A01" w:rsidP="00DF557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DF557E">
        <w:rPr>
          <w:rFonts w:ascii="Arial" w:hAnsi="Arial" w:cs="Arial"/>
        </w:rPr>
        <w:t>Благодарность Главы Чувашской Республики (2022).</w:t>
      </w:r>
    </w:p>
    <w:p w:rsidR="00826A01" w:rsidRPr="00DF557E" w:rsidRDefault="00826A01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br w:type="page"/>
      </w:r>
    </w:p>
    <w:p w:rsidR="006C6593" w:rsidRPr="00DF557E" w:rsidRDefault="006C6593" w:rsidP="00DF55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DF55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Носач Валентина Васильевна - Главный специалист 1 разряда</w:t>
      </w:r>
    </w:p>
    <w:p w:rsidR="00243221" w:rsidRPr="00DF557E" w:rsidRDefault="006C6593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Приёмная</w:t>
      </w:r>
    </w:p>
    <w:p w:rsidR="006C6593" w:rsidRPr="00DF557E" w:rsidRDefault="006C6593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drawing>
          <wp:inline distT="0" distB="0" distL="0" distR="0" wp14:anchorId="6773213F" wp14:editId="4ED95F89">
            <wp:extent cx="2213542" cy="2151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7275" cy="21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B8" w:rsidRDefault="00CA42B8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42B8" w:rsidRDefault="00CA42B8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Отдел экспертно-аналитической работы и контрольной деятельности в сфере закупок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Начальник отдела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Николаев Алексей Анатольевич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Консультант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Сектор экспертно-аналитической работы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Пестрова</w:t>
      </w:r>
      <w:proofErr w:type="spellEnd"/>
      <w:r w:rsidRPr="00DF557E">
        <w:rPr>
          <w:rFonts w:ascii="Arial" w:hAnsi="Arial" w:cs="Arial"/>
          <w:szCs w:val="24"/>
        </w:rPr>
        <w:t xml:space="preserve"> Елена Сергеевна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Лахина</w:t>
      </w:r>
      <w:proofErr w:type="spellEnd"/>
      <w:r w:rsidRPr="00DF557E">
        <w:rPr>
          <w:rFonts w:ascii="Arial" w:hAnsi="Arial" w:cs="Arial"/>
          <w:szCs w:val="24"/>
        </w:rPr>
        <w:t xml:space="preserve"> Ирина Альбертовна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Консультант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Отдел внешнего государственного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Толмасов</w:t>
      </w:r>
      <w:proofErr w:type="spellEnd"/>
      <w:r w:rsidRPr="00DF557E">
        <w:rPr>
          <w:rFonts w:ascii="Arial" w:hAnsi="Arial" w:cs="Arial"/>
          <w:szCs w:val="24"/>
        </w:rPr>
        <w:t xml:space="preserve"> Сергей Николаевич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Начальник отдела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Сектор методологического обеспечения и государственного финансового контроля в сфере бюджетных правоотношений отдела внешнего государственного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Куданова</w:t>
      </w:r>
      <w:proofErr w:type="spellEnd"/>
      <w:r w:rsidRPr="00DF557E">
        <w:rPr>
          <w:rFonts w:ascii="Arial" w:hAnsi="Arial" w:cs="Arial"/>
          <w:szCs w:val="24"/>
        </w:rPr>
        <w:t xml:space="preserve"> Елена Сергеевна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lastRenderedPageBreak/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Сектор государственного финансового контроля в сфере бюджетных правоотношений и капитальных вложений отдела внешнего государственного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36471" cy="1536471"/>
            <wp:effectExtent l="0" t="0" r="0" b="0"/>
            <wp:docPr id="13" name="Рисунок 13" descr="Елисеев Алексей Александрович">
              <a:hlinkClick xmlns:a="http://schemas.openxmlformats.org/drawingml/2006/main" r:id="rId12" tooltip="&quot;Елисеев Алексей Александ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исеев Алексей Александрович">
                      <a:hlinkClick r:id="rId12" tooltip="&quot;Елисеев Алексей Александ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39" cy="15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Елисеев Алексей Александрович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Румянцева Екатерина Юрьевна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Управление внешнего муниципального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11983" cy="1611983"/>
            <wp:effectExtent l="0" t="0" r="0" b="0"/>
            <wp:docPr id="12" name="Рисунок 12" descr="Власова Марина Михайловна">
              <a:hlinkClick xmlns:a="http://schemas.openxmlformats.org/drawingml/2006/main" r:id="rId14" tooltip="&quot;Власова Марина Михай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сова Марина Михайловна">
                      <a:hlinkClick r:id="rId14" tooltip="&quot;Власова Марина Михай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45" cy="16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Власова Марина Михайловна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Начальник управления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lastRenderedPageBreak/>
        <w:t>Сектор выездных проверок управления внешнего муниципального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7653" cy="1847653"/>
            <wp:effectExtent l="0" t="0" r="0" b="0"/>
            <wp:docPr id="11" name="Рисунок 11" descr="Лодоркин Сергей Яковлевич">
              <a:hlinkClick xmlns:a="http://schemas.openxmlformats.org/drawingml/2006/main" r:id="rId16" tooltip="&quot;Лодоркин Сергей Яковл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доркин Сергей Яковлевич">
                      <a:hlinkClick r:id="rId16" tooltip="&quot;Лодоркин Сергей Яковл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61" cy="18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Лодоркин</w:t>
      </w:r>
      <w:proofErr w:type="spellEnd"/>
      <w:r w:rsidRPr="00DF557E">
        <w:rPr>
          <w:rFonts w:ascii="Arial" w:hAnsi="Arial" w:cs="Arial"/>
          <w:szCs w:val="24"/>
        </w:rPr>
        <w:t xml:space="preserve"> Сергей Яковлевич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Бойкова</w:t>
      </w:r>
      <w:proofErr w:type="spellEnd"/>
      <w:r w:rsidRPr="00DF557E">
        <w:rPr>
          <w:rFonts w:ascii="Arial" w:hAnsi="Arial" w:cs="Arial"/>
          <w:szCs w:val="24"/>
        </w:rPr>
        <w:t xml:space="preserve"> Елена Михайловна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Денисова Наталья Ивановна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Татарских Татьяна Петровна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Феткуллова</w:t>
      </w:r>
      <w:proofErr w:type="spellEnd"/>
      <w:r w:rsidRPr="00DF557E">
        <w:rPr>
          <w:rFonts w:ascii="Arial" w:hAnsi="Arial" w:cs="Arial"/>
          <w:szCs w:val="24"/>
        </w:rPr>
        <w:t xml:space="preserve"> Алсу </w:t>
      </w:r>
      <w:proofErr w:type="spellStart"/>
      <w:r w:rsidRPr="00DF557E">
        <w:rPr>
          <w:rFonts w:ascii="Arial" w:hAnsi="Arial" w:cs="Arial"/>
          <w:szCs w:val="24"/>
        </w:rPr>
        <w:t>Минсеитовна</w:t>
      </w:r>
      <w:proofErr w:type="spellEnd"/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Макарова Александра Николаевна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Мушарапова</w:t>
      </w:r>
      <w:proofErr w:type="spellEnd"/>
      <w:r w:rsidRPr="00DF557E">
        <w:rPr>
          <w:rFonts w:ascii="Arial" w:hAnsi="Arial" w:cs="Arial"/>
          <w:szCs w:val="24"/>
        </w:rPr>
        <w:t xml:space="preserve"> </w:t>
      </w:r>
      <w:proofErr w:type="spellStart"/>
      <w:r w:rsidRPr="00DF557E">
        <w:rPr>
          <w:rFonts w:ascii="Arial" w:hAnsi="Arial" w:cs="Arial"/>
          <w:szCs w:val="24"/>
        </w:rPr>
        <w:t>Лейсан</w:t>
      </w:r>
      <w:proofErr w:type="spellEnd"/>
      <w:r w:rsidRPr="00DF557E">
        <w:rPr>
          <w:rFonts w:ascii="Arial" w:hAnsi="Arial" w:cs="Arial"/>
          <w:szCs w:val="24"/>
        </w:rPr>
        <w:t xml:space="preserve"> </w:t>
      </w:r>
      <w:proofErr w:type="spellStart"/>
      <w:r w:rsidRPr="00DF557E">
        <w:rPr>
          <w:rFonts w:ascii="Arial" w:hAnsi="Arial" w:cs="Arial"/>
          <w:szCs w:val="24"/>
        </w:rPr>
        <w:t>Рынатовна</w:t>
      </w:r>
      <w:proofErr w:type="spellEnd"/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DF557E">
        <w:rPr>
          <w:rFonts w:ascii="Arial" w:hAnsi="Arial" w:cs="Arial"/>
          <w:szCs w:val="24"/>
        </w:rPr>
        <w:t>Лепаева</w:t>
      </w:r>
      <w:proofErr w:type="spellEnd"/>
      <w:r w:rsidRPr="00DF557E">
        <w:rPr>
          <w:rFonts w:ascii="Arial" w:hAnsi="Arial" w:cs="Arial"/>
          <w:szCs w:val="24"/>
        </w:rPr>
        <w:t xml:space="preserve"> Елена Викторовна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F53A00" w:rsidRDefault="00F53A00">
      <w:pPr>
        <w:spacing w:after="0" w:line="240" w:lineRule="auto"/>
        <w:rPr>
          <w:rFonts w:ascii="Arial" w:eastAsia="Times New Roman" w:hAnsi="Arial" w:cs="Arial"/>
          <w:b/>
          <w:bCs/>
          <w:szCs w:val="24"/>
          <w:lang w:eastAsia="ru-RU"/>
        </w:rPr>
      </w:pPr>
      <w:r>
        <w:rPr>
          <w:rFonts w:ascii="Arial" w:hAnsi="Arial" w:cs="Arial"/>
          <w:szCs w:val="24"/>
        </w:rPr>
        <w:br w:type="page"/>
      </w: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lastRenderedPageBreak/>
        <w:t>Отдел по осуществлению внешнего муниципального финансового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34820" cy="1234820"/>
            <wp:effectExtent l="0" t="0" r="0" b="0"/>
            <wp:docPr id="10" name="Рисунок 10" descr="Афанасьева Оксана Алексеевна">
              <a:hlinkClick xmlns:a="http://schemas.openxmlformats.org/drawingml/2006/main" r:id="rId18" tooltip="&quot;Афанасьева Оксана Алексе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фанасьева Оксана Алексеевна">
                      <a:hlinkClick r:id="rId18" tooltip="&quot;Афанасьева Оксана Алексе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24" cy="12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Афанасьева Оксана Алексеевна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Начальник отдела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Иванова Анна Николаевна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Сектор межбюджетных отношений и внешнего муниципального контроля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DF55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08197" cy="1508197"/>
            <wp:effectExtent l="0" t="0" r="0" b="0"/>
            <wp:docPr id="9" name="Рисунок 9" descr="Керимова Нина Михайловна">
              <a:hlinkClick xmlns:a="http://schemas.openxmlformats.org/drawingml/2006/main" r:id="rId20" tooltip="&quot;Керимова Нина Михай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римова Нина Михайловна">
                      <a:hlinkClick r:id="rId20" tooltip="&quot;Керимова Нина Михай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63" cy="15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Керимова Нина Михайловна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Павлова Людмила Александровна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Николаева Татьяна Геннадьевна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80AB4" w:rsidRDefault="00C80AB4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lastRenderedPageBreak/>
        <w:t>Сектор экспертно-аналитической работы и камеральных проверок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Чернова Кристина Юрьевна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Королева Марина Андреевна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Ведущий инспектор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Васина Алина Владимировна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Резюкова Дарья Николаевна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Инспектор</w:t>
      </w:r>
    </w:p>
    <w:p w:rsidR="00CA42B8" w:rsidRDefault="00CA42B8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323030" w:rsidRPr="00DF557E" w:rsidRDefault="00323030" w:rsidP="00DF55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F557E">
        <w:rPr>
          <w:rFonts w:ascii="Arial" w:hAnsi="Arial" w:cs="Arial"/>
          <w:sz w:val="24"/>
          <w:szCs w:val="24"/>
        </w:rPr>
        <w:t>Сектор финансового, кадрового, хозяйственного обеспечения и делопроизводства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Григорьева Светлана Николаевна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Заведующий сектором - главный бухгалтер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Васильева Анжелика Юрьевна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Консультант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Носач Валентина Васильевна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Главный специалист 1 разряда</w:t>
      </w:r>
    </w:p>
    <w:p w:rsidR="00CA42B8" w:rsidRDefault="00CA42B8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Вакансия</w:t>
      </w:r>
    </w:p>
    <w:p w:rsidR="00323030" w:rsidRPr="00DF557E" w:rsidRDefault="00323030" w:rsidP="00DF55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557E">
        <w:rPr>
          <w:rFonts w:ascii="Arial" w:hAnsi="Arial" w:cs="Arial"/>
          <w:szCs w:val="24"/>
        </w:rPr>
        <w:t>Главный специалист 2 разряда</w:t>
      </w:r>
    </w:p>
    <w:p w:rsidR="006C6593" w:rsidRPr="00DF557E" w:rsidRDefault="006C6593" w:rsidP="00DF557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6C6593" w:rsidRPr="00DF557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3C64"/>
    <w:rsid w:val="00091401"/>
    <w:rsid w:val="001C34A2"/>
    <w:rsid w:val="00211110"/>
    <w:rsid w:val="00243221"/>
    <w:rsid w:val="0025133F"/>
    <w:rsid w:val="00323030"/>
    <w:rsid w:val="0033018F"/>
    <w:rsid w:val="0033236E"/>
    <w:rsid w:val="003D090D"/>
    <w:rsid w:val="0044446C"/>
    <w:rsid w:val="004E4A62"/>
    <w:rsid w:val="00553AA0"/>
    <w:rsid w:val="00595A02"/>
    <w:rsid w:val="006C2148"/>
    <w:rsid w:val="006C6593"/>
    <w:rsid w:val="00727EB8"/>
    <w:rsid w:val="00765429"/>
    <w:rsid w:val="00777841"/>
    <w:rsid w:val="00807380"/>
    <w:rsid w:val="00826A01"/>
    <w:rsid w:val="008C09C5"/>
    <w:rsid w:val="0097184D"/>
    <w:rsid w:val="009F48C4"/>
    <w:rsid w:val="00A22E7B"/>
    <w:rsid w:val="00A23DD1"/>
    <w:rsid w:val="00A854AE"/>
    <w:rsid w:val="00BE110E"/>
    <w:rsid w:val="00C76735"/>
    <w:rsid w:val="00C80AB4"/>
    <w:rsid w:val="00CA42B8"/>
    <w:rsid w:val="00DF557E"/>
    <w:rsid w:val="00F32F49"/>
    <w:rsid w:val="00F53A00"/>
    <w:rsid w:val="00F7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8BF5E"/>
  <w15:docId w15:val="{1A9F5A7F-2E61-432C-9A46-503AA78C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75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37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8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7527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962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96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6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15903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14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2753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0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971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64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0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07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11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8300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466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07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56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3626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1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20928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66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160249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6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73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937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1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0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205280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421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1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3999860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9998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7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21073391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4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88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0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42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69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81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68488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27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03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5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785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0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5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8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9993121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0890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9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20724620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2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3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3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37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76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93565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118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42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32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54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3539187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3511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234730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7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68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442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2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4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5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20772387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8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451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1016086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9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3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1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3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01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80902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65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8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5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2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4894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403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15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191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1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5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1584290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12656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4357861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5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8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3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5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3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40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647312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25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1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615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7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2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384044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392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1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23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75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442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6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3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21248858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1005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5015075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5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8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5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184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7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2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07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146434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263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7984512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7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780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5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44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30009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37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4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42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09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4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46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54403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911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3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01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33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83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32272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63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6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8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9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0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44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60640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34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14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863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9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273268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990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9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14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4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863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0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5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904257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62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9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9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7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83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160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786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1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395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4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0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17830659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69911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95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3059618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95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548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7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65456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999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2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03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33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3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59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443308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9366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14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598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2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9693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805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57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79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74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5251435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678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73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689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636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1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752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17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2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4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36693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79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7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2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4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8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17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092143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40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9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0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4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071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31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96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13554962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5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9164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585282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113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5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40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63870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55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9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22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062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72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6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92794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2555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53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53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9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63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92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798404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83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3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6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464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62650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258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5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5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96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61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E6E6E6"/>
            <w:right w:val="none" w:sz="0" w:space="0" w:color="auto"/>
          </w:divBdr>
          <w:divsChild>
            <w:div w:id="1526484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337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0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  <w:divsChild>
                        <w:div w:id="19337359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2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811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7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4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330620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781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9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9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80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92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113142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339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13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83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73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6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32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05212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0025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9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760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61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9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07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s://kcp.cap.ru/about/structure/c7ea294a-727a-4278-8cad-92c900a0bfe0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png"/><Relationship Id="rId12" Type="http://schemas.openxmlformats.org/officeDocument/2006/relationships/hyperlink" Target="https://kcp.cap.ru/about/structure/2afe0a52-7c89-487a-9e2f-5b107b733836/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kcp.cap.ru/about/structure/54e4d092-1b59-455f-940c-e0e2b619dc1c/" TargetMode="External"/><Relationship Id="rId20" Type="http://schemas.openxmlformats.org/officeDocument/2006/relationships/hyperlink" Target="https://kcp.cap.ru/about/structure/e4b94f56-8921-41b4-8566-ec4c60d30e26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kcp.cap.ru/about/structure/db3cceaf-a7fa-4c29-a4b6-725c3afd020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2025-03-06T04:59:00Z</dcterms:modified>
</cp:coreProperties>
</file>