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A4" w:rsidRPr="006C67B0" w:rsidRDefault="002700A4" w:rsidP="006C67B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C67B0">
        <w:rPr>
          <w:rFonts w:ascii="Arial" w:hAnsi="Arial" w:cs="Arial"/>
          <w:szCs w:val="24"/>
        </w:rPr>
        <w:drawing>
          <wp:inline distT="0" distB="0" distL="0" distR="0" wp14:anchorId="7F7272D2" wp14:editId="50CC2DAD">
            <wp:extent cx="9972040" cy="5078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A4" w:rsidRPr="006C67B0" w:rsidRDefault="002700A4" w:rsidP="006C67B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C67B0">
        <w:rPr>
          <w:rFonts w:ascii="Arial" w:hAnsi="Arial" w:cs="Arial"/>
          <w:szCs w:val="24"/>
        </w:rPr>
        <w:br w:type="page"/>
      </w:r>
    </w:p>
    <w:p w:rsidR="001E3B9D" w:rsidRPr="006C67B0" w:rsidRDefault="001E3B9D" w:rsidP="006C67B0">
      <w:pPr>
        <w:pStyle w:val="1"/>
        <w:shd w:val="clear" w:color="auto" w:fill="FFFFFF"/>
        <w:spacing w:before="0" w:line="240" w:lineRule="auto"/>
        <w:ind w:left="150" w:right="150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C67B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Руководство</w:t>
      </w:r>
    </w:p>
    <w:tbl>
      <w:tblPr>
        <w:tblW w:w="1535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3578"/>
        <w:gridCol w:w="8106"/>
      </w:tblGrid>
      <w:tr w:rsidR="006C67B0" w:rsidRPr="006C67B0" w:rsidTr="001E3B9D">
        <w:trPr>
          <w:trHeight w:val="3150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Председатель Контрольно-счетной палаты</w:t>
            </w:r>
            <w:r w:rsidRPr="006C67B0">
              <w:rPr>
                <w:rFonts w:ascii="Arial" w:hAnsi="Arial" w:cs="Arial"/>
              </w:rPr>
              <w:br/>
              <w:t>Республики Хакасия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156224" cy="2752627"/>
                  <wp:effectExtent l="0" t="0" r="0" b="0"/>
                  <wp:docPr id="4" name="Рисунок 4" descr="http://ksp19.ru/wp-content/uploads/2018/02/lyakh-olga-alekseevna-237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sp19.ru/wp-content/uploads/2018/02/lyakh-olga-alekseevna-237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913" cy="276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  <w:b/>
                <w:bCs/>
              </w:rPr>
              <w:t>Ольга Алексеевна Лях</w:t>
            </w:r>
            <w:r w:rsidRPr="006C67B0">
              <w:rPr>
                <w:rFonts w:ascii="Arial" w:hAnsi="Arial" w:cs="Arial"/>
              </w:rPr>
              <w:br/>
              <w:t>Председатель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Родилась 7 октября 1952 года в г. Улан-Удэ.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В 1975 году окончила Восточно-Сибирский Технологический институт.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В 1977 — 1986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г.г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. — экономист по труду планово-экономического сектора организации труда и заработной платы общепита управления рабочего снабжения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горнохимического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 комбината Красноярск-26.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В 1986 – 1993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г.г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. — ведущий экономист планово-экономического отдела Управления строительства «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Бамтоннельстрой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».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В 1993 — 2006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г.г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. — заместитель руководителя Управления Федеральной налоговой службы по Республике Хакасия.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С апреля 2006 г. — председатель Контрольно-счетной палаты Республики Хакасия.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Заслуженный экономист Республики Хакасия</w:t>
            </w:r>
          </w:p>
          <w:p w:rsidR="00013AC8" w:rsidRPr="00013AC8" w:rsidRDefault="00013AC8" w:rsidP="006C67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Кандидат экономических наук, доцент.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67B0" w:rsidRPr="006C67B0" w:rsidTr="001E3B9D">
        <w:trPr>
          <w:trHeight w:val="2670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Заместитель председателя — аудитор</w:t>
            </w:r>
            <w:r w:rsidRPr="006C67B0">
              <w:rPr>
                <w:rFonts w:ascii="Arial" w:hAnsi="Arial" w:cs="Arial"/>
                <w:szCs w:val="24"/>
              </w:rPr>
              <w:br/>
              <w:t>Контрольно-счетной палаты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233930" cy="2856230"/>
                  <wp:effectExtent l="0" t="0" r="0" b="0"/>
                  <wp:docPr id="3" name="Рисунок 3" descr="http://ksp19.ru/wp-content/uploads/2022/07/%D0%A4%D0%BE%D1%82%D0%BE-%D0%A0%D1%8F%D1%88%D0%B5%D0%BD%D1%86%D0%B5%D0%B2%D0%B0-%D0%95.%D0%93.%D0%BC-3-scaled-3-1-234x3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sp19.ru/wp-content/uploads/2022/07/%D0%A4%D0%BE%D1%82%D0%BE-%D0%A0%D1%8F%D1%88%D0%B5%D0%BD%D1%86%D0%B5%D0%B2%D0%B0-%D0%95.%D0%93.%D0%BC-3-scaled-3-1-234x30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  <w:szCs w:val="24"/>
              </w:rPr>
              <w:t>Ряшенцева</w:t>
            </w:r>
            <w:proofErr w:type="spellEnd"/>
            <w:r w:rsidRPr="006C67B0">
              <w:rPr>
                <w:rStyle w:val="a4"/>
                <w:rFonts w:ascii="Arial" w:hAnsi="Arial" w:cs="Arial"/>
                <w:szCs w:val="24"/>
              </w:rPr>
              <w:t xml:space="preserve"> Елена Геннадьевна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Заместитель председателя – аудитор</w:t>
            </w:r>
          </w:p>
          <w:p w:rsidR="00013AC8" w:rsidRPr="00013AC8" w:rsidRDefault="00013AC8" w:rsidP="006C67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Родилась – 30 января 1970 г. в селение Цветногорск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Боградского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 Хакасской автономной области</w:t>
            </w:r>
          </w:p>
          <w:p w:rsidR="00013AC8" w:rsidRPr="00013AC8" w:rsidRDefault="00013AC8" w:rsidP="006C67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В 1991 года закончила Новосибирский ордена Трудового Красного Знамени государственный университет по специальности «экономическая кибернетика».</w:t>
            </w:r>
          </w:p>
          <w:p w:rsidR="00013AC8" w:rsidRPr="00013AC8" w:rsidRDefault="00013AC8" w:rsidP="006C67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Более 29 лет в сфере бюджетного финансирования и финансового контроля на различных должностях федеральных органов исполнительной власти и государственной и муниципальной службы в Республике Хакасия.</w:t>
            </w:r>
          </w:p>
          <w:p w:rsidR="00013AC8" w:rsidRPr="00013AC8" w:rsidRDefault="00013AC8" w:rsidP="006C67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В 2021 году награждена Почетной грамотой Республики Хакасия.</w:t>
            </w:r>
          </w:p>
          <w:p w:rsidR="00013AC8" w:rsidRPr="00013AC8" w:rsidRDefault="00013AC8" w:rsidP="006C67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С июня 2022 года заместитель председателя — аудитор Контрольно-счетной палаты Республики Хакасия.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67B0" w:rsidRPr="006C67B0" w:rsidTr="001E3B9D">
        <w:trPr>
          <w:trHeight w:val="3405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lastRenderedPageBreak/>
              <w:t>Аудитор Контрольно-счетной палаты</w:t>
            </w:r>
            <w:r w:rsidRPr="006C67B0">
              <w:rPr>
                <w:rFonts w:ascii="Arial" w:hAnsi="Arial" w:cs="Arial"/>
                <w:szCs w:val="24"/>
              </w:rPr>
              <w:br/>
              <w:t>Республики Хакасия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092960" cy="3167380"/>
                  <wp:effectExtent l="0" t="0" r="0" b="0"/>
                  <wp:docPr id="2" name="Рисунок 2" descr="http://ksp19.ru/wp-content/uploads/2024/12/%D0%9A%D0%B0%D0%B7%D0%B0%D0%BA%D0%BE%D0%B2%D0%B0-1-199x3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sp19.ru/wp-content/uploads/2024/12/%D0%9A%D0%B0%D0%B7%D0%B0%D0%BA%D0%BE%D0%B2%D0%B0-1-199x3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316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Style w:val="a4"/>
                <w:rFonts w:ascii="Arial" w:hAnsi="Arial" w:cs="Arial"/>
              </w:rPr>
              <w:t>Казакова Оксана Борисовна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Аудитор</w:t>
            </w:r>
          </w:p>
          <w:p w:rsidR="00013AC8" w:rsidRPr="00013AC8" w:rsidRDefault="00013AC8" w:rsidP="006C67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Родилась – 28 января 1970 г. в п. </w:t>
            </w:r>
            <w:proofErr w:type="spellStart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Шира</w:t>
            </w:r>
            <w:proofErr w:type="spellEnd"/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 xml:space="preserve"> Республики Хакасия</w:t>
            </w:r>
          </w:p>
          <w:p w:rsidR="00013AC8" w:rsidRPr="00013AC8" w:rsidRDefault="00013AC8" w:rsidP="006C67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В 1991 года закончила Красноярский сельскохозяйственный институт по специальности «Бухгалтерский учет и анализ хозяйственной деятельности в сельском хозяйстве».</w:t>
            </w:r>
          </w:p>
          <w:p w:rsidR="00013AC8" w:rsidRPr="00013AC8" w:rsidRDefault="00013AC8" w:rsidP="006C67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Более 28 лет проработала в сфере налогового и финансового контроля на различных должностях федеральных органов исполнительной власти и государственной и муниципальной службы в Республике Хакасия.</w:t>
            </w:r>
          </w:p>
          <w:p w:rsidR="00013AC8" w:rsidRPr="00013AC8" w:rsidRDefault="00013AC8" w:rsidP="006C67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С 2007 года замещала должности государственной гражданской службы Республики Хакасия в Контрольно-счетной палате Республики Хакасия главного инспектора и начальника бюджетно-аналитического отдела.</w:t>
            </w:r>
          </w:p>
          <w:p w:rsidR="00013AC8" w:rsidRPr="00013AC8" w:rsidRDefault="00013AC8" w:rsidP="006C67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65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13AC8">
              <w:rPr>
                <w:rFonts w:ascii="Arial" w:eastAsia="Times New Roman" w:hAnsi="Arial" w:cs="Arial"/>
                <w:szCs w:val="24"/>
                <w:lang w:eastAsia="ru-RU"/>
              </w:rPr>
              <w:t>С октября 2021 года аудитор Контрольно-счетной палаты Республики Хакасия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67B0" w:rsidRPr="006C67B0" w:rsidTr="00226F79">
        <w:trPr>
          <w:trHeight w:val="567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Финансово-правовой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отдел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  <w:szCs w:val="24"/>
              </w:rPr>
              <w:t>Зименина</w:t>
            </w:r>
            <w:proofErr w:type="spellEnd"/>
            <w:r w:rsidRPr="006C67B0">
              <w:rPr>
                <w:rStyle w:val="a4"/>
                <w:rFonts w:ascii="Arial" w:hAnsi="Arial" w:cs="Arial"/>
                <w:szCs w:val="24"/>
              </w:rPr>
              <w:t xml:space="preserve"> Людмила Геннадьевна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Начальник отдела</w:t>
            </w:r>
          </w:p>
        </w:tc>
      </w:tr>
      <w:tr w:rsidR="006C67B0" w:rsidRPr="006C67B0" w:rsidTr="00226F79">
        <w:trPr>
          <w:trHeight w:val="567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Бюджетно-аналитический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отдел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Style w:val="a4"/>
                <w:rFonts w:ascii="Arial" w:hAnsi="Arial" w:cs="Arial"/>
                <w:szCs w:val="24"/>
              </w:rPr>
              <w:t>Максимов Дмитрий Владимирович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Начальник отдела</w:t>
            </w:r>
          </w:p>
        </w:tc>
      </w:tr>
      <w:tr w:rsidR="006C67B0" w:rsidRPr="006C67B0" w:rsidTr="00226F79">
        <w:trPr>
          <w:trHeight w:val="567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Отдел по контролю за использованием средств в социальной сфере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  <w:szCs w:val="24"/>
              </w:rPr>
              <w:t>Богуш</w:t>
            </w:r>
            <w:proofErr w:type="spellEnd"/>
            <w:r w:rsidRPr="006C67B0">
              <w:rPr>
                <w:rStyle w:val="a4"/>
                <w:rFonts w:ascii="Arial" w:hAnsi="Arial" w:cs="Arial"/>
                <w:szCs w:val="24"/>
              </w:rPr>
              <w:t xml:space="preserve"> Евгения Анатольевна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Начальник отдела</w:t>
            </w:r>
          </w:p>
        </w:tc>
      </w:tr>
      <w:tr w:rsidR="006C67B0" w:rsidRPr="006C67B0" w:rsidTr="00226F79">
        <w:trPr>
          <w:trHeight w:val="567"/>
        </w:trPr>
        <w:tc>
          <w:tcPr>
            <w:tcW w:w="398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Отдел по контролю за использованием средств в отраслях экономики</w:t>
            </w:r>
          </w:p>
        </w:tc>
        <w:tc>
          <w:tcPr>
            <w:tcW w:w="20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073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B9D" w:rsidRPr="006C67B0" w:rsidRDefault="001E3B9D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Style w:val="a4"/>
                <w:rFonts w:ascii="Arial" w:hAnsi="Arial" w:cs="Arial"/>
                <w:szCs w:val="24"/>
              </w:rPr>
              <w:t>Ягодкин Андрей Сергеевич</w:t>
            </w:r>
          </w:p>
          <w:p w:rsidR="001E3B9D" w:rsidRPr="006C67B0" w:rsidRDefault="001E3B9D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Начальник отдела</w:t>
            </w:r>
          </w:p>
        </w:tc>
      </w:tr>
    </w:tbl>
    <w:p w:rsidR="001E3B9D" w:rsidRPr="006C67B0" w:rsidRDefault="001E3B9D" w:rsidP="006C67B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C67B0">
        <w:rPr>
          <w:rFonts w:ascii="Arial" w:hAnsi="Arial" w:cs="Arial"/>
        </w:rPr>
        <w:t> </w:t>
      </w:r>
    </w:p>
    <w:p w:rsidR="00420D37" w:rsidRPr="006C67B0" w:rsidRDefault="00420D37" w:rsidP="006C67B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C67B0">
        <w:rPr>
          <w:rFonts w:ascii="Arial" w:hAnsi="Arial" w:cs="Arial"/>
          <w:szCs w:val="24"/>
        </w:rPr>
        <w:br w:type="page"/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lastRenderedPageBreak/>
        <w:t>Председатель коллегии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Лях Ольга Алексеевна — Председатель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Члены коллегии: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17085">
        <w:rPr>
          <w:rFonts w:ascii="Arial" w:eastAsia="Times New Roman" w:hAnsi="Arial" w:cs="Arial"/>
          <w:szCs w:val="24"/>
          <w:lang w:eastAsia="ru-RU"/>
        </w:rPr>
        <w:t>Ряшенцева</w:t>
      </w:r>
      <w:proofErr w:type="spellEnd"/>
      <w:r w:rsidRPr="00017085">
        <w:rPr>
          <w:rFonts w:ascii="Arial" w:eastAsia="Times New Roman" w:hAnsi="Arial" w:cs="Arial"/>
          <w:szCs w:val="24"/>
          <w:lang w:eastAsia="ru-RU"/>
        </w:rPr>
        <w:t xml:space="preserve"> Елена Геннадьевна — Заместитель председателя — аудитор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Казакова Оксана Борисовна — Аудитор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17085">
        <w:rPr>
          <w:rFonts w:ascii="Arial" w:eastAsia="Times New Roman" w:hAnsi="Arial" w:cs="Arial"/>
          <w:szCs w:val="24"/>
          <w:lang w:eastAsia="ru-RU"/>
        </w:rPr>
        <w:t>Зименина</w:t>
      </w:r>
      <w:proofErr w:type="spellEnd"/>
      <w:r w:rsidRPr="00017085">
        <w:rPr>
          <w:rFonts w:ascii="Arial" w:eastAsia="Times New Roman" w:hAnsi="Arial" w:cs="Arial"/>
          <w:szCs w:val="24"/>
          <w:lang w:eastAsia="ru-RU"/>
        </w:rPr>
        <w:t xml:space="preserve"> Людмила Геннадьевна — Начальник финансово-правового отдела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17085">
        <w:rPr>
          <w:rFonts w:ascii="Arial" w:eastAsia="Times New Roman" w:hAnsi="Arial" w:cs="Arial"/>
          <w:szCs w:val="24"/>
          <w:lang w:eastAsia="ru-RU"/>
        </w:rPr>
        <w:t>Богуш</w:t>
      </w:r>
      <w:proofErr w:type="spellEnd"/>
      <w:r w:rsidRPr="00017085">
        <w:rPr>
          <w:rFonts w:ascii="Arial" w:eastAsia="Times New Roman" w:hAnsi="Arial" w:cs="Arial"/>
          <w:szCs w:val="24"/>
          <w:lang w:eastAsia="ru-RU"/>
        </w:rPr>
        <w:t xml:space="preserve"> Евгения Анатольевна — Начальник отдела по контролю за использованием средств в социальной сфере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Максимов Дмитрий Владимирович — Начальник бюджетно-аналитического отдела 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Ягодкин Андрей Сергеевич — Начальник отдела по контролю за использованием средств в отраслях экономики Контрольно-счетной палаты Республики Хакасия</w:t>
      </w:r>
    </w:p>
    <w:p w:rsidR="00017085" w:rsidRPr="00017085" w:rsidRDefault="00017085" w:rsidP="006C67B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17085">
        <w:rPr>
          <w:rFonts w:ascii="Arial" w:eastAsia="Times New Roman" w:hAnsi="Arial" w:cs="Arial"/>
          <w:szCs w:val="24"/>
          <w:lang w:eastAsia="ru-RU"/>
        </w:rPr>
        <w:t>Спирина Татьяна Александровна — Начальник отдела внешнего муниципального финансового контроля Контрольно-счетной палаты Республики Хакасия</w:t>
      </w:r>
    </w:p>
    <w:p w:rsidR="00017085" w:rsidRPr="006C67B0" w:rsidRDefault="00017085" w:rsidP="006C67B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C67B0">
        <w:rPr>
          <w:rFonts w:ascii="Arial" w:hAnsi="Arial" w:cs="Arial"/>
          <w:szCs w:val="24"/>
        </w:rPr>
        <w:br w:type="page"/>
      </w:r>
    </w:p>
    <w:p w:rsidR="00397C64" w:rsidRPr="006C67B0" w:rsidRDefault="00397C64" w:rsidP="006C67B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C67B0">
        <w:rPr>
          <w:rStyle w:val="a4"/>
          <w:rFonts w:ascii="Arial" w:hAnsi="Arial" w:cs="Arial"/>
        </w:rPr>
        <w:lastRenderedPageBreak/>
        <w:t>Состав</w:t>
      </w:r>
      <w:r w:rsidR="00226F79">
        <w:rPr>
          <w:rStyle w:val="a4"/>
          <w:rFonts w:ascii="Arial" w:hAnsi="Arial" w:cs="Arial"/>
        </w:rPr>
        <w:t xml:space="preserve"> </w:t>
      </w:r>
      <w:bookmarkStart w:id="0" w:name="_GoBack"/>
      <w:bookmarkEnd w:id="0"/>
      <w:r w:rsidRPr="006C67B0">
        <w:rPr>
          <w:rStyle w:val="a4"/>
          <w:rFonts w:ascii="Arial" w:hAnsi="Arial" w:cs="Arial"/>
        </w:rPr>
        <w:t>Совета контрольно-счетных органов Республики Хакасия</w:t>
      </w:r>
    </w:p>
    <w:p w:rsidR="00397C64" w:rsidRPr="006C67B0" w:rsidRDefault="00397C64" w:rsidP="006C67B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C67B0">
        <w:rPr>
          <w:rStyle w:val="a4"/>
          <w:rFonts w:ascii="Arial" w:hAnsi="Arial" w:cs="Arial"/>
        </w:rPr>
        <w:t> </w:t>
      </w:r>
    </w:p>
    <w:tbl>
      <w:tblPr>
        <w:tblW w:w="5000" w:type="pct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9"/>
        <w:gridCol w:w="7705"/>
      </w:tblGrid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палата</w:t>
            </w:r>
            <w:r w:rsidRPr="006C67B0">
              <w:rPr>
                <w:rFonts w:ascii="Arial" w:hAnsi="Arial" w:cs="Arial"/>
                <w:szCs w:val="24"/>
              </w:rPr>
              <w:br/>
              <w:t>Республики Хакасия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Лях</w:t>
            </w:r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>Ольга Алексеевна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комиссия муниципального образования</w:t>
            </w:r>
            <w:r w:rsidRPr="006C67B0">
              <w:rPr>
                <w:rFonts w:ascii="Arial" w:hAnsi="Arial" w:cs="Arial"/>
                <w:szCs w:val="24"/>
              </w:rPr>
              <w:br/>
              <w:t>город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Абакан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Галиченко Светлана Сергеевна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Контрольно-счетный орган муниципального образования — Ревизионная комиссия</w:t>
            </w:r>
            <w:r w:rsidRPr="006C67B0">
              <w:rPr>
                <w:rFonts w:ascii="Arial" w:hAnsi="Arial" w:cs="Arial"/>
                <w:szCs w:val="24"/>
              </w:rPr>
              <w:br/>
              <w:t>города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Абазы</w:t>
            </w:r>
            <w:r w:rsidRPr="006C67B0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Проскурнина</w:t>
            </w:r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>Наталья Леонидовна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палата муниципального образования</w:t>
            </w:r>
            <w:r w:rsidRPr="006C67B0">
              <w:rPr>
                <w:rFonts w:ascii="Arial" w:hAnsi="Arial" w:cs="Arial"/>
                <w:szCs w:val="24"/>
              </w:rPr>
              <w:br/>
              <w:t>город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Саяногорск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Мартыненко Виктория Викторовна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палата города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Сорска </w:t>
            </w:r>
            <w:r w:rsidRPr="006C67B0">
              <w:rPr>
                <w:rFonts w:ascii="Arial" w:hAnsi="Arial" w:cs="Arial"/>
                <w:szCs w:val="24"/>
              </w:rPr>
              <w:t>Республики Хакасия 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Fonts w:ascii="Arial" w:hAnsi="Arial" w:cs="Arial"/>
              </w:rPr>
              <w:t>Губарь</w:t>
            </w:r>
            <w:proofErr w:type="spellEnd"/>
            <w:r w:rsidRPr="006C67B0">
              <w:rPr>
                <w:rFonts w:ascii="Arial" w:hAnsi="Arial" w:cs="Arial"/>
              </w:rPr>
              <w:t xml:space="preserve"> Галина Михайловна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комиссия муниципального образования</w:t>
            </w:r>
            <w:r w:rsidRPr="006C67B0">
              <w:rPr>
                <w:rFonts w:ascii="Arial" w:hAnsi="Arial" w:cs="Arial"/>
                <w:szCs w:val="24"/>
              </w:rPr>
              <w:br/>
              <w:t>город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Черногорск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Сорокина</w:t>
            </w:r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>Татьяна Егоровна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ревизионная комиссия</w:t>
            </w:r>
            <w:r w:rsidRPr="006C67B0">
              <w:rPr>
                <w:rFonts w:ascii="Arial" w:hAnsi="Arial" w:cs="Arial"/>
                <w:szCs w:val="24"/>
              </w:rPr>
              <w:br/>
            </w:r>
            <w:r w:rsidRPr="006C67B0">
              <w:rPr>
                <w:rStyle w:val="a4"/>
                <w:rFonts w:ascii="Arial" w:hAnsi="Arial" w:cs="Arial"/>
                <w:szCs w:val="24"/>
              </w:rPr>
              <w:t>Алтайского</w:t>
            </w:r>
            <w:r w:rsidRPr="006C67B0">
              <w:rPr>
                <w:rFonts w:ascii="Arial" w:hAnsi="Arial" w:cs="Arial"/>
                <w:szCs w:val="24"/>
              </w:rPr>
              <w:t> </w:t>
            </w:r>
            <w:r w:rsidRPr="006C67B0">
              <w:rPr>
                <w:rStyle w:val="a4"/>
                <w:rFonts w:ascii="Arial" w:hAnsi="Arial" w:cs="Arial"/>
                <w:szCs w:val="24"/>
              </w:rPr>
              <w:t>района</w:t>
            </w:r>
            <w:r w:rsidRPr="006C67B0">
              <w:rPr>
                <w:rFonts w:ascii="Arial" w:hAnsi="Arial" w:cs="Arial"/>
                <w:szCs w:val="24"/>
              </w:rPr>
              <w:t>  Республики Хакасия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Конева Светлана Александровна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Контрольно-ревизионная комиссия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</w:rPr>
              <w:t>Аскизского</w:t>
            </w:r>
            <w:proofErr w:type="spellEnd"/>
            <w:r w:rsidRPr="006C67B0">
              <w:rPr>
                <w:rStyle w:val="a4"/>
                <w:rFonts w:ascii="Arial" w:hAnsi="Arial" w:cs="Arial"/>
              </w:rPr>
              <w:t xml:space="preserve"> района</w:t>
            </w:r>
            <w:r w:rsidRPr="006C67B0">
              <w:rPr>
                <w:rFonts w:ascii="Arial" w:hAnsi="Arial" w:cs="Arial"/>
              </w:rPr>
              <w:t>  Республики Хакасия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Fonts w:ascii="Arial" w:hAnsi="Arial" w:cs="Arial"/>
              </w:rPr>
              <w:t>Чебодаева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 xml:space="preserve">Лиля </w:t>
            </w:r>
            <w:proofErr w:type="spellStart"/>
            <w:r w:rsidRPr="006C67B0">
              <w:rPr>
                <w:rFonts w:ascii="Arial" w:hAnsi="Arial" w:cs="Arial"/>
              </w:rPr>
              <w:t>Фадеевна</w:t>
            </w:r>
            <w:proofErr w:type="spellEnd"/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комиссия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</w:rPr>
              <w:t>Бейского</w:t>
            </w:r>
            <w:proofErr w:type="spellEnd"/>
            <w:r w:rsidRPr="006C67B0">
              <w:rPr>
                <w:rStyle w:val="a4"/>
                <w:rFonts w:ascii="Arial" w:hAnsi="Arial" w:cs="Arial"/>
              </w:rPr>
              <w:t xml:space="preserve"> района</w:t>
            </w:r>
            <w:r w:rsidRPr="006C67B0">
              <w:rPr>
                <w:rFonts w:ascii="Arial" w:hAnsi="Arial" w:cs="Arial"/>
              </w:rPr>
              <w:t> Республики Хакасия</w:t>
            </w:r>
            <w:r w:rsidRPr="006C67B0">
              <w:rPr>
                <w:rStyle w:val="a4"/>
                <w:rFonts w:ascii="Arial" w:hAnsi="Arial" w:cs="Arial"/>
              </w:rPr>
              <w:t>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Fonts w:ascii="Arial" w:hAnsi="Arial" w:cs="Arial"/>
              </w:rPr>
              <w:t>Шушлебина</w:t>
            </w:r>
            <w:proofErr w:type="spellEnd"/>
            <w:r w:rsidRPr="006C67B0">
              <w:rPr>
                <w:rFonts w:ascii="Arial" w:hAnsi="Arial" w:cs="Arial"/>
              </w:rPr>
              <w:t xml:space="preserve"> Татьяна Евгеньевна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комиссия </w:t>
            </w:r>
            <w:proofErr w:type="spellStart"/>
            <w:r w:rsidRPr="006C67B0">
              <w:rPr>
                <w:rStyle w:val="a4"/>
                <w:rFonts w:ascii="Arial" w:hAnsi="Arial" w:cs="Arial"/>
                <w:szCs w:val="24"/>
              </w:rPr>
              <w:t>Боградского</w:t>
            </w:r>
            <w:proofErr w:type="spellEnd"/>
            <w:r w:rsidRPr="006C67B0">
              <w:rPr>
                <w:rStyle w:val="a4"/>
                <w:rFonts w:ascii="Arial" w:hAnsi="Arial" w:cs="Arial"/>
                <w:szCs w:val="24"/>
              </w:rPr>
              <w:t xml:space="preserve"> района  </w:t>
            </w:r>
            <w:r w:rsidRPr="006C67B0">
              <w:rPr>
                <w:rFonts w:ascii="Arial" w:hAnsi="Arial" w:cs="Arial"/>
                <w:szCs w:val="24"/>
              </w:rPr>
              <w:t>Республики Хакасия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Fonts w:ascii="Arial" w:hAnsi="Arial" w:cs="Arial"/>
              </w:rPr>
              <w:t>Голощапова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>Елена Анатольевна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Контрольно-счётная комиссия</w:t>
            </w:r>
            <w:r w:rsidRPr="006C67B0">
              <w:rPr>
                <w:rFonts w:ascii="Arial" w:hAnsi="Arial" w:cs="Arial"/>
                <w:szCs w:val="24"/>
              </w:rPr>
              <w:br/>
            </w:r>
            <w:r w:rsidRPr="006C67B0">
              <w:rPr>
                <w:rStyle w:val="a4"/>
                <w:rFonts w:ascii="Arial" w:hAnsi="Arial" w:cs="Arial"/>
                <w:szCs w:val="24"/>
              </w:rPr>
              <w:t>Орджоникидзевского района</w:t>
            </w:r>
            <w:r w:rsidRPr="006C67B0">
              <w:rPr>
                <w:rFonts w:ascii="Arial" w:hAnsi="Arial" w:cs="Arial"/>
                <w:szCs w:val="24"/>
              </w:rPr>
              <w:t> Республики Хакасия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Назимова Галина Сергеевна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комиссия </w:t>
            </w:r>
            <w:proofErr w:type="spellStart"/>
            <w:r w:rsidRPr="006C67B0">
              <w:rPr>
                <w:rStyle w:val="a4"/>
                <w:rFonts w:ascii="Arial" w:hAnsi="Arial" w:cs="Arial"/>
                <w:szCs w:val="24"/>
              </w:rPr>
              <w:t>Таштыпского</w:t>
            </w:r>
            <w:proofErr w:type="spellEnd"/>
            <w:r w:rsidRPr="006C67B0">
              <w:rPr>
                <w:rStyle w:val="a4"/>
                <w:rFonts w:ascii="Arial" w:hAnsi="Arial" w:cs="Arial"/>
                <w:szCs w:val="24"/>
              </w:rPr>
              <w:t xml:space="preserve"> района</w:t>
            </w:r>
            <w:r w:rsidRPr="006C67B0">
              <w:rPr>
                <w:rFonts w:ascii="Arial" w:hAnsi="Arial" w:cs="Arial"/>
                <w:szCs w:val="24"/>
              </w:rPr>
              <w:t>  Республики Хакасия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Fonts w:ascii="Arial" w:hAnsi="Arial" w:cs="Arial"/>
              </w:rPr>
              <w:t>Пидюрова</w:t>
            </w:r>
            <w:proofErr w:type="spellEnd"/>
            <w:r w:rsidRPr="006C67B0">
              <w:rPr>
                <w:rFonts w:ascii="Arial" w:hAnsi="Arial" w:cs="Arial"/>
              </w:rPr>
              <w:t xml:space="preserve"> Татьяна Робертовна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палата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Style w:val="a4"/>
                <w:rFonts w:ascii="Arial" w:hAnsi="Arial" w:cs="Arial"/>
              </w:rPr>
              <w:t>Усть-Абаканского района </w:t>
            </w:r>
            <w:r w:rsidRPr="006C67B0">
              <w:rPr>
                <w:rFonts w:ascii="Arial" w:hAnsi="Arial" w:cs="Arial"/>
              </w:rPr>
              <w:t>Республики Хакасия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Матвиенко Надежда Николаевна</w:t>
            </w:r>
          </w:p>
        </w:tc>
      </w:tr>
      <w:tr w:rsidR="00226F79" w:rsidRPr="006C67B0" w:rsidTr="00226F79">
        <w:tc>
          <w:tcPr>
            <w:tcW w:w="2556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контрольно-счетная палата муниципального образования</w:t>
            </w:r>
          </w:p>
          <w:p w:rsidR="00226F79" w:rsidRPr="006C67B0" w:rsidRDefault="00226F79" w:rsidP="006C67B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6C67B0">
              <w:rPr>
                <w:rStyle w:val="a4"/>
                <w:rFonts w:ascii="Arial" w:hAnsi="Arial" w:cs="Arial"/>
              </w:rPr>
              <w:t>Ширинский</w:t>
            </w:r>
            <w:proofErr w:type="spellEnd"/>
            <w:r w:rsidRPr="006C67B0">
              <w:rPr>
                <w:rStyle w:val="a4"/>
                <w:rFonts w:ascii="Arial" w:hAnsi="Arial" w:cs="Arial"/>
              </w:rPr>
              <w:t xml:space="preserve"> район </w:t>
            </w:r>
            <w:r w:rsidRPr="006C67B0">
              <w:rPr>
                <w:rFonts w:ascii="Arial" w:hAnsi="Arial" w:cs="Arial"/>
              </w:rPr>
              <w:t>Республики Хакасия </w:t>
            </w:r>
          </w:p>
        </w:tc>
        <w:tc>
          <w:tcPr>
            <w:tcW w:w="2444" w:type="pc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6F79" w:rsidRPr="006C67B0" w:rsidRDefault="00226F79" w:rsidP="006C67B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C67B0">
              <w:rPr>
                <w:rFonts w:ascii="Arial" w:hAnsi="Arial" w:cs="Arial"/>
                <w:szCs w:val="24"/>
              </w:rPr>
              <w:t>Председатель</w:t>
            </w:r>
          </w:p>
          <w:p w:rsidR="00226F79" w:rsidRPr="006C67B0" w:rsidRDefault="00226F79" w:rsidP="00226F7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C67B0">
              <w:rPr>
                <w:rFonts w:ascii="Arial" w:hAnsi="Arial" w:cs="Arial"/>
              </w:rPr>
              <w:t>Дьяченко</w:t>
            </w:r>
            <w:r>
              <w:rPr>
                <w:rFonts w:ascii="Arial" w:hAnsi="Arial" w:cs="Arial"/>
              </w:rPr>
              <w:t xml:space="preserve"> </w:t>
            </w:r>
            <w:r w:rsidRPr="006C67B0">
              <w:rPr>
                <w:rFonts w:ascii="Arial" w:hAnsi="Arial" w:cs="Arial"/>
              </w:rPr>
              <w:t>Татьяна Степановна</w:t>
            </w:r>
          </w:p>
        </w:tc>
      </w:tr>
    </w:tbl>
    <w:p w:rsidR="00243221" w:rsidRPr="006C67B0" w:rsidRDefault="00397C64" w:rsidP="00226F7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C67B0">
        <w:rPr>
          <w:rFonts w:ascii="Arial" w:hAnsi="Arial" w:cs="Arial"/>
        </w:rPr>
        <w:t> </w:t>
      </w:r>
    </w:p>
    <w:sectPr w:rsidR="00243221" w:rsidRPr="006C67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845"/>
    <w:multiLevelType w:val="multilevel"/>
    <w:tmpl w:val="6AE4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63C2"/>
    <w:multiLevelType w:val="multilevel"/>
    <w:tmpl w:val="B618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55E6F"/>
    <w:multiLevelType w:val="multilevel"/>
    <w:tmpl w:val="0C3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AC8"/>
    <w:rsid w:val="00017085"/>
    <w:rsid w:val="0004302E"/>
    <w:rsid w:val="00091401"/>
    <w:rsid w:val="001C34A2"/>
    <w:rsid w:val="001E3B9D"/>
    <w:rsid w:val="00226F79"/>
    <w:rsid w:val="00243221"/>
    <w:rsid w:val="0025133F"/>
    <w:rsid w:val="002700A4"/>
    <w:rsid w:val="0033018F"/>
    <w:rsid w:val="00397C64"/>
    <w:rsid w:val="003D090D"/>
    <w:rsid w:val="00420D37"/>
    <w:rsid w:val="0044446C"/>
    <w:rsid w:val="004E4A62"/>
    <w:rsid w:val="00553AA0"/>
    <w:rsid w:val="00595A02"/>
    <w:rsid w:val="006C67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4455"/>
  <w15:docId w15:val="{DF5F2B8D-3FE1-4753-A423-37A2B85D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p19.ru/wp-content/uploads/2022/07/%D0%A4%D0%BE%D1%82%D0%BE-%D0%A0%D1%8F%D1%88%D0%B5%D0%BD%D1%86%D0%B5%D0%B2%D0%B0-%D0%95.%D0%93.%D0%BC-3-scaled-3-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p19.ru/wp-content/uploads/2018/02/lyakh-olga-alekseevn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ksp19.ru/wp-content/uploads/2024/12/%D0%9A%D0%B0%D0%B7%D0%B0%D0%BA%D0%BE%D0%B2%D0%B0-1-scale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2025-03-05T06:57:00Z</dcterms:modified>
</cp:coreProperties>
</file>