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832" w:rsidRPr="009D044E" w:rsidRDefault="00C85832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D044E">
        <w:rPr>
          <w:rFonts w:ascii="Arial" w:hAnsi="Arial" w:cs="Arial"/>
          <w:szCs w:val="24"/>
        </w:rPr>
        <w:drawing>
          <wp:inline distT="0" distB="0" distL="0" distR="0" wp14:anchorId="1AEDA02B" wp14:editId="0A1EA316">
            <wp:extent cx="9368330" cy="6143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72475" cy="61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832" w:rsidRPr="009D044E" w:rsidRDefault="00C85832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D044E">
        <w:rPr>
          <w:rFonts w:ascii="Arial" w:hAnsi="Arial" w:cs="Arial"/>
          <w:szCs w:val="24"/>
        </w:rPr>
        <w:br w:type="page"/>
      </w:r>
    </w:p>
    <w:p w:rsidR="00243221" w:rsidRPr="009D044E" w:rsidRDefault="00290DB7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D044E">
        <w:rPr>
          <w:rFonts w:ascii="Arial" w:hAnsi="Arial" w:cs="Arial"/>
          <w:szCs w:val="24"/>
        </w:rPr>
        <w:lastRenderedPageBreak/>
        <w:drawing>
          <wp:inline distT="0" distB="0" distL="0" distR="0" wp14:anchorId="3C4F59EC" wp14:editId="21928F3B">
            <wp:extent cx="1932080" cy="21111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8361" cy="211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DB7" w:rsidRPr="009D044E" w:rsidRDefault="00290DB7" w:rsidP="009D044E">
      <w:pPr>
        <w:pStyle w:val="2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proofErr w:type="spellStart"/>
      <w:r w:rsidRPr="009D044E">
        <w:rPr>
          <w:rFonts w:ascii="Arial" w:hAnsi="Arial" w:cs="Arial"/>
          <w:sz w:val="24"/>
          <w:szCs w:val="24"/>
        </w:rPr>
        <w:t>Луговских</w:t>
      </w:r>
      <w:proofErr w:type="spellEnd"/>
      <w:r w:rsidRPr="009D044E">
        <w:rPr>
          <w:rFonts w:ascii="Arial" w:hAnsi="Arial" w:cs="Arial"/>
          <w:sz w:val="24"/>
          <w:szCs w:val="24"/>
        </w:rPr>
        <w:t xml:space="preserve"> Николай Иванович </w:t>
      </w:r>
    </w:p>
    <w:p w:rsidR="00290DB7" w:rsidRPr="009D044E" w:rsidRDefault="00290DB7" w:rsidP="009D044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D044E">
        <w:rPr>
          <w:rFonts w:ascii="Arial" w:hAnsi="Arial" w:cs="Arial"/>
          <w:color w:val="auto"/>
          <w:szCs w:val="24"/>
        </w:rPr>
        <w:t>Председатель Контрольно-счетной палаты Тамбовской области</w:t>
      </w:r>
    </w:p>
    <w:p w:rsidR="00290DB7" w:rsidRPr="00EC371F" w:rsidRDefault="00290DB7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 xml:space="preserve">Родился 28 сентября 1954 года в совхозе «Правда» </w:t>
      </w:r>
      <w:proofErr w:type="spellStart"/>
      <w:r w:rsidRPr="00EC371F">
        <w:rPr>
          <w:rFonts w:ascii="Arial" w:hAnsi="Arial" w:cs="Arial"/>
          <w:sz w:val="20"/>
          <w:szCs w:val="20"/>
        </w:rPr>
        <w:t>Грязинского</w:t>
      </w:r>
      <w:proofErr w:type="spellEnd"/>
      <w:r w:rsidRPr="00EC371F">
        <w:rPr>
          <w:rFonts w:ascii="Arial" w:hAnsi="Arial" w:cs="Arial"/>
          <w:sz w:val="20"/>
          <w:szCs w:val="20"/>
        </w:rPr>
        <w:t xml:space="preserve"> района Липецкой области.</w:t>
      </w:r>
    </w:p>
    <w:p w:rsidR="00290DB7" w:rsidRPr="00EC371F" w:rsidRDefault="00290DB7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 xml:space="preserve">Образование высшее. Окончил Воронежский государственный университет им. Ленинского комсомола, ВПШ в </w:t>
      </w:r>
      <w:proofErr w:type="spellStart"/>
      <w:r w:rsidRPr="00EC371F">
        <w:rPr>
          <w:rFonts w:ascii="Arial" w:hAnsi="Arial" w:cs="Arial"/>
          <w:sz w:val="20"/>
          <w:szCs w:val="20"/>
        </w:rPr>
        <w:t>г.Ростов</w:t>
      </w:r>
      <w:proofErr w:type="spellEnd"/>
      <w:r w:rsidRPr="00EC371F">
        <w:rPr>
          <w:rFonts w:ascii="Arial" w:hAnsi="Arial" w:cs="Arial"/>
          <w:sz w:val="20"/>
          <w:szCs w:val="20"/>
        </w:rPr>
        <w:t>-на-Дону, аспирантуру Академии государственной службы при Президенте РФ.</w:t>
      </w:r>
    </w:p>
    <w:p w:rsidR="00290DB7" w:rsidRPr="00EC371F" w:rsidRDefault="00290DB7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Кандидат экономических наук, доцент.</w:t>
      </w:r>
    </w:p>
    <w:p w:rsidR="00290DB7" w:rsidRPr="00EC371F" w:rsidRDefault="00290DB7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Трудовую деятельность начал в 1977 году инженером на Котовском заводе им. 50-летия СССР.</w:t>
      </w:r>
    </w:p>
    <w:p w:rsidR="00290DB7" w:rsidRPr="00EC371F" w:rsidRDefault="00290DB7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С 1980 года – на партийной и советской работе.</w:t>
      </w:r>
    </w:p>
    <w:p w:rsidR="00290DB7" w:rsidRPr="00EC371F" w:rsidRDefault="00290DB7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 В 1991 году избран председателем Котовского городского Совета народных депутатов.</w:t>
      </w:r>
    </w:p>
    <w:p w:rsidR="00290DB7" w:rsidRPr="00EC371F" w:rsidRDefault="00290DB7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С 1993 года возглавлял отделение Федерального казначейства по г. Котовску.</w:t>
      </w:r>
    </w:p>
    <w:p w:rsidR="00290DB7" w:rsidRPr="00EC371F" w:rsidRDefault="00290DB7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В 2002 году всенародно избран главой администрации города Котовска Тамбовской области.</w:t>
      </w:r>
    </w:p>
    <w:p w:rsidR="00290DB7" w:rsidRPr="00EC371F" w:rsidRDefault="00290DB7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В 2006 году всенародно избран главой города Котовска.</w:t>
      </w:r>
    </w:p>
    <w:p w:rsidR="00290DB7" w:rsidRPr="00EC371F" w:rsidRDefault="00290DB7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Постановлением Тамбовской областной Думы от 09 декабря 2011 года № 308 назначен на должность председателя Контрольно-счетной палаты Тамбовской области сроком на 5 лет.</w:t>
      </w:r>
    </w:p>
    <w:p w:rsidR="00290DB7" w:rsidRPr="00EC371F" w:rsidRDefault="00290DB7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Постановлением Тамбовской областной Думы от 25 ноября 2016 года № 77 назначен на должность председателя Контрольно-счетной палаты Тамбовской области с 9 декабря 2016 года сроком на 5 лет.</w:t>
      </w:r>
    </w:p>
    <w:p w:rsidR="00290DB7" w:rsidRPr="00EC371F" w:rsidRDefault="00290DB7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Постановлением Тамбовской областной Думы от 26 ноября 2021 года № 68 назначен на должность председателя Контрольно-счетной палаты Тамбовской области с 9 декабря 2021 года сроком на 5 лет.</w:t>
      </w:r>
    </w:p>
    <w:p w:rsidR="00290DB7" w:rsidRPr="00EC371F" w:rsidRDefault="00290DB7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Награды:</w:t>
      </w:r>
    </w:p>
    <w:p w:rsidR="00290DB7" w:rsidRPr="00EC371F" w:rsidRDefault="00290DB7" w:rsidP="009D044E">
      <w:pPr>
        <w:numPr>
          <w:ilvl w:val="0"/>
          <w:numId w:val="1"/>
        </w:numPr>
        <w:spacing w:after="0" w:line="240" w:lineRule="auto"/>
        <w:ind w:firstLine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орден "Дружбы" (2019 г.)</w:t>
      </w:r>
    </w:p>
    <w:p w:rsidR="00290DB7" w:rsidRPr="00EC371F" w:rsidRDefault="00290DB7" w:rsidP="009D044E">
      <w:pPr>
        <w:numPr>
          <w:ilvl w:val="0"/>
          <w:numId w:val="1"/>
        </w:numPr>
        <w:spacing w:after="0" w:line="240" w:lineRule="auto"/>
        <w:ind w:firstLine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медаль ордена "За заслуги перед Отечеством" II степени (2007 г.)</w:t>
      </w:r>
    </w:p>
    <w:p w:rsidR="00290DB7" w:rsidRPr="00EC371F" w:rsidRDefault="00290DB7" w:rsidP="009D044E">
      <w:pPr>
        <w:numPr>
          <w:ilvl w:val="0"/>
          <w:numId w:val="1"/>
        </w:numPr>
        <w:spacing w:after="0" w:line="240" w:lineRule="auto"/>
        <w:ind w:firstLine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медаль министерства обороны Российской Федерации "За укрепление боевого содружества" (2008 г.)</w:t>
      </w:r>
    </w:p>
    <w:p w:rsidR="00290DB7" w:rsidRPr="00EC371F" w:rsidRDefault="00290DB7" w:rsidP="009D044E">
      <w:pPr>
        <w:numPr>
          <w:ilvl w:val="0"/>
          <w:numId w:val="1"/>
        </w:numPr>
        <w:spacing w:after="0" w:line="240" w:lineRule="auto"/>
        <w:ind w:firstLine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нагрудный знак Тамбовской области "За заслуги перед Тамбовской областью" (2009 г.)</w:t>
      </w:r>
    </w:p>
    <w:p w:rsidR="00290DB7" w:rsidRPr="00EC371F" w:rsidRDefault="00290DB7" w:rsidP="009D044E">
      <w:pPr>
        <w:numPr>
          <w:ilvl w:val="0"/>
          <w:numId w:val="1"/>
        </w:numPr>
        <w:spacing w:after="0" w:line="240" w:lineRule="auto"/>
        <w:ind w:firstLine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нагрудный знак администрации Тамбовской области "За безупречную гражданскую службу" (2014 г.)</w:t>
      </w:r>
    </w:p>
    <w:p w:rsidR="00290DB7" w:rsidRPr="00EC371F" w:rsidRDefault="00290DB7" w:rsidP="009D044E">
      <w:pPr>
        <w:numPr>
          <w:ilvl w:val="0"/>
          <w:numId w:val="1"/>
        </w:numPr>
        <w:spacing w:after="0" w:line="240" w:lineRule="auto"/>
        <w:ind w:firstLine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нагрудный знак Тамбовской области "За трудовые достижения" (2011 г.)</w:t>
      </w:r>
    </w:p>
    <w:p w:rsidR="00290DB7" w:rsidRPr="00EC371F" w:rsidRDefault="00290DB7" w:rsidP="009D044E">
      <w:pPr>
        <w:numPr>
          <w:ilvl w:val="0"/>
          <w:numId w:val="1"/>
        </w:numPr>
        <w:spacing w:after="0" w:line="240" w:lineRule="auto"/>
        <w:ind w:firstLine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Почетная грамота Министерства образования (2004 г.)</w:t>
      </w:r>
    </w:p>
    <w:p w:rsidR="00290DB7" w:rsidRPr="00EC371F" w:rsidRDefault="00290DB7" w:rsidP="009D044E">
      <w:pPr>
        <w:numPr>
          <w:ilvl w:val="0"/>
          <w:numId w:val="1"/>
        </w:numPr>
        <w:spacing w:after="0" w:line="240" w:lineRule="auto"/>
        <w:ind w:firstLine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Благодарность Председателя Счетной палаты Российской Федерации (2019 г., 2024 г.)</w:t>
      </w:r>
    </w:p>
    <w:p w:rsidR="00290DB7" w:rsidRPr="00EC371F" w:rsidRDefault="00290DB7" w:rsidP="009D044E">
      <w:pPr>
        <w:numPr>
          <w:ilvl w:val="0"/>
          <w:numId w:val="1"/>
        </w:numPr>
        <w:spacing w:after="0" w:line="240" w:lineRule="auto"/>
        <w:ind w:firstLine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Почетная грамота Тамбовской области (2004 г.)</w:t>
      </w:r>
    </w:p>
    <w:p w:rsidR="00290DB7" w:rsidRPr="00EC371F" w:rsidRDefault="00290DB7" w:rsidP="009D044E">
      <w:pPr>
        <w:numPr>
          <w:ilvl w:val="0"/>
          <w:numId w:val="1"/>
        </w:numPr>
        <w:spacing w:after="0" w:line="240" w:lineRule="auto"/>
        <w:ind w:firstLine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Почетная грамота администрации Тамбовской области (2004 г.)</w:t>
      </w:r>
    </w:p>
    <w:p w:rsidR="00290DB7" w:rsidRPr="00EC371F" w:rsidRDefault="00290DB7" w:rsidP="009D044E">
      <w:pPr>
        <w:numPr>
          <w:ilvl w:val="0"/>
          <w:numId w:val="1"/>
        </w:numPr>
        <w:spacing w:after="0" w:line="240" w:lineRule="auto"/>
        <w:ind w:firstLine="0"/>
        <w:contextualSpacing/>
        <w:rPr>
          <w:rFonts w:ascii="Arial" w:hAnsi="Arial" w:cs="Arial"/>
          <w:sz w:val="20"/>
          <w:szCs w:val="20"/>
        </w:rPr>
      </w:pPr>
      <w:r w:rsidRPr="00EC371F">
        <w:rPr>
          <w:rFonts w:ascii="Arial" w:hAnsi="Arial" w:cs="Arial"/>
          <w:sz w:val="20"/>
          <w:szCs w:val="20"/>
        </w:rPr>
        <w:t>Почетная грамота Тамбовской областной Думы (2014 г.)</w:t>
      </w:r>
    </w:p>
    <w:p w:rsidR="00290DB7" w:rsidRPr="009D044E" w:rsidRDefault="00290DB7" w:rsidP="00EC371F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EC371F">
        <w:rPr>
          <w:rFonts w:ascii="Arial" w:hAnsi="Arial" w:cs="Arial"/>
          <w:sz w:val="20"/>
          <w:szCs w:val="20"/>
        </w:rPr>
        <w:t>Является почетным гражданином города Котовска (2014 г.)</w:t>
      </w:r>
      <w:r w:rsidRPr="009D044E">
        <w:rPr>
          <w:rFonts w:ascii="Arial" w:hAnsi="Arial" w:cs="Arial"/>
        </w:rPr>
        <w:br w:type="page"/>
      </w:r>
    </w:p>
    <w:p w:rsidR="00290DB7" w:rsidRPr="009D044E" w:rsidRDefault="008D6723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D044E">
        <w:rPr>
          <w:rFonts w:ascii="Arial" w:hAnsi="Arial" w:cs="Arial"/>
          <w:szCs w:val="24"/>
        </w:rPr>
        <w:lastRenderedPageBreak/>
        <w:drawing>
          <wp:inline distT="0" distB="0" distL="0" distR="0" wp14:anchorId="33E355C1" wp14:editId="77F9614C">
            <wp:extent cx="2029108" cy="2143424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723" w:rsidRPr="009D044E" w:rsidRDefault="008D6723" w:rsidP="009D044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Style w:val="a4"/>
          <w:rFonts w:ascii="Arial" w:hAnsi="Arial" w:cs="Arial"/>
        </w:rPr>
        <w:t>БОССИ АЙДЭР ЭНВЕРОВИЧ</w:t>
      </w:r>
      <w:r w:rsidRPr="009D044E">
        <w:rPr>
          <w:rFonts w:ascii="Arial" w:hAnsi="Arial" w:cs="Arial"/>
        </w:rPr>
        <w:t> - родился 29 сентября 1969 года.</w:t>
      </w:r>
    </w:p>
    <w:p w:rsidR="008D6723" w:rsidRPr="009D044E" w:rsidRDefault="008D6723" w:rsidP="009D044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Образование высшее: в 1991 году окончил Тамбовское высшее военное авиационное инженерное училище по специальности «Автоматизированные системы управления», с присвоением квалификации Инженер электронной техники; в 1999 году – Международный независимый эколого-политологический университет (г. Москва) по специальности «Юриспруденция», с присвоением квалификации Юрист.</w:t>
      </w:r>
    </w:p>
    <w:p w:rsidR="008D6723" w:rsidRPr="009D044E" w:rsidRDefault="008D6723" w:rsidP="009D044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1986-2001 гг. – служил в Вооруженных силах Российской Федерации.</w:t>
      </w:r>
    </w:p>
    <w:p w:rsidR="008D6723" w:rsidRPr="009D044E" w:rsidRDefault="008D6723" w:rsidP="009D044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С марта 2001 года работал в судебных органах.</w:t>
      </w:r>
    </w:p>
    <w:p w:rsidR="008D6723" w:rsidRPr="009D044E" w:rsidRDefault="008D6723" w:rsidP="009D044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С марта 2012 года - аудитор Контрольно-счетной палаты Тамбовской области.</w:t>
      </w:r>
    </w:p>
    <w:p w:rsidR="008D6723" w:rsidRPr="009D044E" w:rsidRDefault="008D6723" w:rsidP="009D044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Постановлением Тамбовской областной Думы от 2 июля 2021 года №1651 назначен на должность заместителя председателя Контрольно-счетной палаты Тамбовской области.</w:t>
      </w:r>
    </w:p>
    <w:p w:rsidR="008D6723" w:rsidRPr="009D044E" w:rsidRDefault="008D6723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D044E">
        <w:rPr>
          <w:rFonts w:ascii="Arial" w:hAnsi="Arial" w:cs="Arial"/>
          <w:szCs w:val="24"/>
        </w:rPr>
        <w:br w:type="page"/>
      </w:r>
    </w:p>
    <w:p w:rsidR="008D6723" w:rsidRPr="009D044E" w:rsidRDefault="00163CB9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D044E">
        <w:rPr>
          <w:rFonts w:ascii="Arial" w:hAnsi="Arial" w:cs="Arial"/>
          <w:szCs w:val="24"/>
        </w:rPr>
        <w:lastRenderedPageBreak/>
        <w:drawing>
          <wp:inline distT="0" distB="0" distL="0" distR="0" wp14:anchorId="4D859E51" wp14:editId="0FA3C9BB">
            <wp:extent cx="2038635" cy="20005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71F" w:rsidRDefault="00163CB9" w:rsidP="00EC37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044E">
        <w:rPr>
          <w:rFonts w:ascii="Arial" w:eastAsia="Times New Roman" w:hAnsi="Arial" w:cs="Arial"/>
          <w:b/>
          <w:bCs/>
          <w:szCs w:val="24"/>
          <w:lang w:eastAsia="ru-RU"/>
        </w:rPr>
        <w:t>БЕТИНА ТАТЬЯНА ВЯЧЕСЛАВОВНА</w:t>
      </w:r>
      <w:r w:rsidRPr="00163CB9">
        <w:rPr>
          <w:rFonts w:ascii="Arial" w:eastAsia="Times New Roman" w:hAnsi="Arial" w:cs="Arial"/>
          <w:szCs w:val="24"/>
          <w:lang w:eastAsia="ru-RU"/>
        </w:rPr>
        <w:t> – родилась 21 марта 1963 года. Образование высшее: в 1985 году окончила Тамбовский институт химического машиностроения по специальности «Промышленное и гражданское  строительство», с присвоением квалификации Инженер-строитель; в 1999 году – Тамбовский государственный технический университет по специальности «Финансы и кредит», с присвоением квалификации Экономист.</w:t>
      </w:r>
      <w:r w:rsidR="00EC371F">
        <w:rPr>
          <w:rFonts w:ascii="Arial" w:eastAsia="Times New Roman" w:hAnsi="Arial" w:cs="Arial"/>
          <w:szCs w:val="24"/>
          <w:lang w:eastAsia="ru-RU"/>
        </w:rPr>
        <w:t xml:space="preserve"> </w:t>
      </w:r>
    </w:p>
    <w:p w:rsidR="00EC371F" w:rsidRDefault="00163CB9" w:rsidP="00EC37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3CB9">
        <w:rPr>
          <w:rFonts w:ascii="Arial" w:eastAsia="Times New Roman" w:hAnsi="Arial" w:cs="Arial"/>
          <w:szCs w:val="24"/>
          <w:lang w:eastAsia="ru-RU"/>
        </w:rPr>
        <w:t>Трудовую деятельность начала с сентября 1985 года.</w:t>
      </w:r>
    </w:p>
    <w:p w:rsidR="00EC371F" w:rsidRDefault="00163CB9" w:rsidP="00EC37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3CB9">
        <w:rPr>
          <w:rFonts w:ascii="Arial" w:eastAsia="Times New Roman" w:hAnsi="Arial" w:cs="Arial"/>
          <w:szCs w:val="24"/>
          <w:lang w:eastAsia="ru-RU"/>
        </w:rPr>
        <w:t>Постановлением Тамбовской областной Думы от 29 февраля 2012 года № 369 назначена на должность аудитора Контрольно-счетной палаты Тамб</w:t>
      </w:r>
      <w:r w:rsidR="00EC371F">
        <w:rPr>
          <w:rFonts w:ascii="Arial" w:eastAsia="Times New Roman" w:hAnsi="Arial" w:cs="Arial"/>
          <w:szCs w:val="24"/>
          <w:lang w:eastAsia="ru-RU"/>
        </w:rPr>
        <w:t>овской области сроком на 5 лет.</w:t>
      </w:r>
    </w:p>
    <w:p w:rsidR="00EC371F" w:rsidRDefault="00163CB9" w:rsidP="00EC37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3CB9">
        <w:rPr>
          <w:rFonts w:ascii="Arial" w:eastAsia="Times New Roman" w:hAnsi="Arial" w:cs="Arial"/>
          <w:szCs w:val="24"/>
          <w:lang w:eastAsia="ru-RU"/>
        </w:rPr>
        <w:t>Постановлением Тамбовской областной Думы от 27 января 2017 года № 185 назначена на должность аудитора Контрольно-счетной палаты Тамбовской области с 15 м</w:t>
      </w:r>
      <w:r w:rsidR="00EC371F">
        <w:rPr>
          <w:rFonts w:ascii="Arial" w:eastAsia="Times New Roman" w:hAnsi="Arial" w:cs="Arial"/>
          <w:szCs w:val="24"/>
          <w:lang w:eastAsia="ru-RU"/>
        </w:rPr>
        <w:t>арта 2017 года сроком на 5 лет.</w:t>
      </w:r>
    </w:p>
    <w:p w:rsidR="00163CB9" w:rsidRPr="00163CB9" w:rsidRDefault="00163CB9" w:rsidP="00EC371F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63CB9">
        <w:rPr>
          <w:rFonts w:ascii="Arial" w:eastAsia="Times New Roman" w:hAnsi="Arial" w:cs="Arial"/>
          <w:szCs w:val="24"/>
          <w:lang w:eastAsia="ru-RU"/>
        </w:rPr>
        <w:t>Постановлением Тамбовской областной Думы от 28 января 2022 года № 170 назначена на должность аудитора Контрольно-счетной палаты Тамбовской области с 15 марта 2022 года сроком на 5 лет. </w:t>
      </w:r>
    </w:p>
    <w:p w:rsidR="00163CB9" w:rsidRPr="009D044E" w:rsidRDefault="00163CB9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D044E">
        <w:rPr>
          <w:rFonts w:ascii="Arial" w:hAnsi="Arial" w:cs="Arial"/>
          <w:szCs w:val="24"/>
        </w:rPr>
        <w:br w:type="page"/>
      </w:r>
    </w:p>
    <w:p w:rsidR="007E2E4C" w:rsidRPr="009D044E" w:rsidRDefault="007E2E4C" w:rsidP="009D044E">
      <w:pPr>
        <w:pStyle w:val="a3"/>
        <w:spacing w:before="0" w:beforeAutospacing="0" w:after="0" w:afterAutospacing="0"/>
        <w:contextualSpacing/>
        <w:rPr>
          <w:rStyle w:val="a4"/>
          <w:rFonts w:ascii="Arial" w:hAnsi="Arial" w:cs="Arial"/>
        </w:rPr>
      </w:pPr>
      <w:r w:rsidRPr="009D044E">
        <w:rPr>
          <w:rStyle w:val="a4"/>
          <w:rFonts w:ascii="Arial" w:hAnsi="Arial" w:cs="Arial"/>
        </w:rPr>
        <w:lastRenderedPageBreak/>
        <w:drawing>
          <wp:inline distT="0" distB="0" distL="0" distR="0" wp14:anchorId="781E36CC" wp14:editId="64C7CA3A">
            <wp:extent cx="2197492" cy="27981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6205" cy="280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E4C" w:rsidRPr="009D044E" w:rsidRDefault="007E2E4C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Style w:val="a4"/>
          <w:rFonts w:ascii="Arial" w:hAnsi="Arial" w:cs="Arial"/>
        </w:rPr>
        <w:t>ДОЛОТОВ СЕРГЕЙ ЮРЬЕВИЧ</w:t>
      </w:r>
      <w:r w:rsidRPr="009D044E">
        <w:rPr>
          <w:rFonts w:ascii="Arial" w:hAnsi="Arial" w:cs="Arial"/>
        </w:rPr>
        <w:t> – родился 22 мая 1979 года. Образование высшее: в 2001 году окончил Тамбовский государственный университет имени Г.Р. Державина по специальности «Финансы и кредит», с присвоением квалификации экономист, в 2010 году окончил Тамбовский государственный университет имени Г.Р. Державина по специальности «Юриспруденция», с присуждением квалификации юриста. Имеет ученую степень кандидата экономических наук.</w:t>
      </w:r>
    </w:p>
    <w:p w:rsidR="007E2E4C" w:rsidRPr="009D044E" w:rsidRDefault="007E2E4C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Трудовую деятельность начал с сентября  2001 года.</w:t>
      </w:r>
    </w:p>
    <w:p w:rsidR="007E2E4C" w:rsidRPr="009D044E" w:rsidRDefault="007E2E4C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Постановлением Тамбовской областной Думы от 25 февраля 2022 года № 172 назначен на должность аудитора Контрольно-счетной палаты Тамбовской области с 25 февраля 2022 года сроком на 5 лет. </w:t>
      </w:r>
    </w:p>
    <w:p w:rsidR="007E2E4C" w:rsidRPr="009D044E" w:rsidRDefault="007E2E4C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D044E">
        <w:rPr>
          <w:rFonts w:ascii="Arial" w:hAnsi="Arial" w:cs="Arial"/>
          <w:szCs w:val="24"/>
        </w:rPr>
        <w:br w:type="page"/>
      </w:r>
    </w:p>
    <w:p w:rsidR="00163CB9" w:rsidRPr="009D044E" w:rsidRDefault="00A50052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D044E">
        <w:rPr>
          <w:rFonts w:ascii="Arial" w:hAnsi="Arial" w:cs="Arial"/>
          <w:szCs w:val="24"/>
        </w:rPr>
        <w:lastRenderedPageBreak/>
        <w:drawing>
          <wp:inline distT="0" distB="0" distL="0" distR="0" wp14:anchorId="2422490F" wp14:editId="3D24429E">
            <wp:extent cx="2029108" cy="2257740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52" w:rsidRPr="009D044E" w:rsidRDefault="00A50052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Style w:val="a4"/>
          <w:rFonts w:ascii="Arial" w:hAnsi="Arial" w:cs="Arial"/>
        </w:rPr>
        <w:t>МАСЯКИН РОМАН ВЛАДИМИРОВИЧ</w:t>
      </w:r>
      <w:r w:rsidRPr="009D044E">
        <w:rPr>
          <w:rFonts w:ascii="Arial" w:hAnsi="Arial" w:cs="Arial"/>
        </w:rPr>
        <w:t> – родился 11 мая 1979 года. Образование высшее: в 2001 году окончил Тамбовский государственный технический университет по специальности «Бухгалтерский учет и аудит», с присвоением квалификации Экономист.</w:t>
      </w:r>
    </w:p>
    <w:p w:rsidR="00A50052" w:rsidRPr="009D044E" w:rsidRDefault="00A50052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Трудовую деятельность начал с марта 2003 года.</w:t>
      </w:r>
    </w:p>
    <w:p w:rsidR="00A50052" w:rsidRPr="009D044E" w:rsidRDefault="00A50052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Постановлением Тамбовской областной Думы от 23 декабря 2011 года № 348 назначен на должность аудитора Контрольно-счетной палаты Тамбовской области с 26 декабря 2011 года сроком на 5 лет. </w:t>
      </w:r>
    </w:p>
    <w:p w:rsidR="00A50052" w:rsidRPr="009D044E" w:rsidRDefault="00A50052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Постановлением Тамбовской областной Думы от 25 ноября 2016 года № 78 назначен на должность аудитора Контрольно-счетной палаты Тамбовской области с 26 декабря 2016 года года сроком на 5 лет. </w:t>
      </w:r>
    </w:p>
    <w:p w:rsidR="00A50052" w:rsidRPr="009D044E" w:rsidRDefault="00A50052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Постановлением Тамбовской областной Думы от 22 декабря 2021 года № 106 назначен на должность аудитора Контрольно-счетной палаты Тамбовской области с 26 декабря 2021 года года сроком на 5 лет. </w:t>
      </w:r>
    </w:p>
    <w:p w:rsidR="00A50052" w:rsidRPr="009D044E" w:rsidRDefault="00A50052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D044E">
        <w:rPr>
          <w:rFonts w:ascii="Arial" w:hAnsi="Arial" w:cs="Arial"/>
          <w:szCs w:val="24"/>
        </w:rPr>
        <w:br w:type="page"/>
      </w:r>
    </w:p>
    <w:p w:rsidR="00A50052" w:rsidRPr="009D044E" w:rsidRDefault="001C6500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D044E">
        <w:rPr>
          <w:rFonts w:ascii="Arial" w:hAnsi="Arial" w:cs="Arial"/>
          <w:szCs w:val="24"/>
        </w:rPr>
        <w:lastRenderedPageBreak/>
        <w:drawing>
          <wp:inline distT="0" distB="0" distL="0" distR="0" wp14:anchorId="17B18B2F" wp14:editId="6F24ACB0">
            <wp:extent cx="2095792" cy="227679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792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00" w:rsidRPr="009D044E" w:rsidRDefault="001C6500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Style w:val="a4"/>
          <w:rFonts w:ascii="Arial" w:hAnsi="Arial" w:cs="Arial"/>
        </w:rPr>
        <w:t>ПАРАМОНОВА МАРИНА ВАЛЕНТИНОВНА</w:t>
      </w:r>
      <w:r w:rsidRPr="009D044E">
        <w:rPr>
          <w:rFonts w:ascii="Arial" w:hAnsi="Arial" w:cs="Arial"/>
        </w:rPr>
        <w:t> – родилась 20 декабря 1969 года. Образование высшее: в 2001 году окончила Тамбовский государственный технический университет по специальности «Бухгалтерский учет и аудит», с присвоением квалификации Экономист.</w:t>
      </w:r>
    </w:p>
    <w:p w:rsidR="001C6500" w:rsidRPr="009D044E" w:rsidRDefault="001C6500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   Трудовую деятельность начала с июля 1989 года.  </w:t>
      </w:r>
    </w:p>
    <w:p w:rsidR="001C6500" w:rsidRPr="009D044E" w:rsidRDefault="001C6500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   Постановлением Тамбовской областной Думы от 28 октября 2011 года  № 237 назначена на должность аудитора Контрольно-счетной палаты Тамбовской области с 1 ноября 2011 года сроком на 5 лет.</w:t>
      </w:r>
    </w:p>
    <w:p w:rsidR="001C6500" w:rsidRPr="009D044E" w:rsidRDefault="001C6500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   Постановлением Тамбовской областной Думы от 28 октября 2016 года № 27 назначена на должность аудитора Контрольно-счетной палаты Тамбовской  области с 1 ноября 2016 года сроком на 5 лет.</w:t>
      </w:r>
    </w:p>
    <w:p w:rsidR="001C6500" w:rsidRPr="009D044E" w:rsidRDefault="001C6500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    Постановлением Тамбовской областной Думы от 29 октября 2021 года № 29 назначена на должность аудитора Контрольно-счетной палаты Тамбовской  области с 1 ноября 2021 года сроком на 5 лет.  </w:t>
      </w:r>
    </w:p>
    <w:p w:rsidR="001C6500" w:rsidRPr="009D044E" w:rsidRDefault="001C6500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D044E">
        <w:rPr>
          <w:rFonts w:ascii="Arial" w:hAnsi="Arial" w:cs="Arial"/>
          <w:szCs w:val="24"/>
        </w:rPr>
        <w:br w:type="page"/>
      </w:r>
    </w:p>
    <w:p w:rsidR="000077A8" w:rsidRPr="009D044E" w:rsidRDefault="000077A8" w:rsidP="009D044E">
      <w:pPr>
        <w:pStyle w:val="a3"/>
        <w:spacing w:before="0" w:beforeAutospacing="0" w:after="0" w:afterAutospacing="0"/>
        <w:ind w:left="2400"/>
        <w:contextualSpacing/>
        <w:rPr>
          <w:rFonts w:ascii="Arial" w:hAnsi="Arial" w:cs="Arial"/>
        </w:rPr>
      </w:pPr>
      <w:r w:rsidRPr="009D044E">
        <w:rPr>
          <w:rStyle w:val="a4"/>
          <w:rFonts w:ascii="Arial" w:hAnsi="Arial" w:cs="Arial"/>
        </w:rPr>
        <w:lastRenderedPageBreak/>
        <w:t>Сотрудники Контрольно-счетной палаты Тамбовской области</w:t>
      </w:r>
    </w:p>
    <w:p w:rsidR="000077A8" w:rsidRPr="009D044E" w:rsidRDefault="000077A8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t> </w:t>
      </w:r>
    </w:p>
    <w:tbl>
      <w:tblPr>
        <w:tblW w:w="1530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965"/>
        <w:gridCol w:w="5344"/>
      </w:tblGrid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ЛУГОВСКИХ  НИКОЛАЙ ИВАНОВИЧ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ВОЛЬНАЯ НАТАЛЬЯ АЛЕКСЕЕВНА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Консультант</w:t>
            </w:r>
            <w:r>
              <w:rPr>
                <w:rFonts w:ascii="Arial" w:hAnsi="Arial" w:cs="Arial"/>
              </w:rPr>
              <w:t xml:space="preserve"> </w:t>
            </w:r>
            <w:r w:rsidRPr="009D044E">
              <w:rPr>
                <w:rFonts w:ascii="Arial" w:hAnsi="Arial" w:cs="Arial"/>
              </w:rPr>
              <w:t>(приемная)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БОССИ АЙДЭР</w:t>
            </w:r>
            <w:r w:rsidRPr="009D044E">
              <w:rPr>
                <w:rFonts w:ascii="Arial" w:hAnsi="Arial" w:cs="Arial"/>
              </w:rPr>
              <w:t> </w:t>
            </w:r>
            <w:r w:rsidRPr="009D044E">
              <w:rPr>
                <w:rStyle w:val="a4"/>
                <w:rFonts w:ascii="Arial" w:hAnsi="Arial" w:cs="Arial"/>
              </w:rPr>
              <w:t>ЭНВЕРОВИЧ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Заместитель председателя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БЕТИНА ТАТЬЯНА ВЯЧЕСЛАВОВНА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Аудитор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ДОЛОТОВ СЕРГЕЙ ЮРЬЕВИЧ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Аудитор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МАСЯКИН РОМАН ВЛАДИМИРОВИЧ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Аудитор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ПАРАМОНОВА МАРИНА ВАЛЕНТИНОВНА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Аудитор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ЛУКИН ИГОРЬ АЛЕКСЕЕВИЧ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Руководитель аппарата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САВЧЕНКОВ ДМИТРИЙ ВЛАДИМИРОВИЧ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Начальник отдела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АБАКУМОВА АННА ЮРЬЕВНА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Главный бухгалтер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МАГАТИНА НАТАЛИЯ ВЛАДИМИРОВНА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Главный инспектор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lastRenderedPageBreak/>
              <w:t>ЧИСТЯКОВА ТАТЬЯНА ВЛАДИМИРОВНА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Главный инспектор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БУЧНЕВ СЕРГЕЙ ВИКТОРОВИЧ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Старший инспектор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КОМИШНЫЙ БОГДАН КОНСТАНТИНОВИЧ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Старший инспектор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РАСПУТИН АЛЕКСЕЙ ОЛЕГОВИЧ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Старший инспектор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ЕФРЕМОВА ЕЛЕНА АЛЕКСЕЕВНА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Инспектор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НИКОЛЮКИНА НАТАЛИЯ СЕРГЕЕВНА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Инспектор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ПОЛУЭКТОВА СВЕТЛАНА ЛЕОНИДОВНА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Инспектор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САУТИНА МАРГАРИТА НИКОЛАЕВНА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Инспектор</w:t>
            </w:r>
          </w:p>
        </w:tc>
      </w:tr>
      <w:tr w:rsidR="0048419D" w:rsidRPr="009D044E" w:rsidTr="0048419D">
        <w:trPr>
          <w:trHeight w:val="735"/>
          <w:tblCellSpacing w:w="15" w:type="dxa"/>
        </w:trPr>
        <w:tc>
          <w:tcPr>
            <w:tcW w:w="4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ТАРАСИК ГАЛИНА ЮРЬЕВНА</w:t>
            </w:r>
          </w:p>
        </w:tc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19D" w:rsidRPr="009D044E" w:rsidRDefault="0048419D" w:rsidP="009D044E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Инспектор</w:t>
            </w:r>
          </w:p>
        </w:tc>
      </w:tr>
    </w:tbl>
    <w:p w:rsidR="000077A8" w:rsidRPr="009D044E" w:rsidRDefault="000077A8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077A8" w:rsidRPr="009D044E" w:rsidRDefault="000077A8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D044E">
        <w:rPr>
          <w:rFonts w:ascii="Arial" w:hAnsi="Arial" w:cs="Arial"/>
          <w:szCs w:val="24"/>
        </w:rPr>
        <w:br w:type="page"/>
      </w:r>
    </w:p>
    <w:p w:rsidR="000077A8" w:rsidRPr="009D044E" w:rsidRDefault="000077A8" w:rsidP="009D044E">
      <w:pPr>
        <w:pStyle w:val="3"/>
        <w:spacing w:before="0" w:line="240" w:lineRule="auto"/>
        <w:contextualSpacing/>
        <w:rPr>
          <w:rFonts w:ascii="Arial" w:hAnsi="Arial" w:cs="Arial"/>
          <w:color w:val="auto"/>
          <w:szCs w:val="24"/>
          <w:lang w:eastAsia="ru-RU"/>
        </w:rPr>
      </w:pPr>
      <w:r w:rsidRPr="009D044E">
        <w:rPr>
          <w:rFonts w:ascii="Arial" w:hAnsi="Arial" w:cs="Arial"/>
          <w:color w:val="auto"/>
          <w:szCs w:val="24"/>
        </w:rPr>
        <w:lastRenderedPageBreak/>
        <w:t>Члены Совета контрольно-счетных органов Тамбовской области</w:t>
      </w:r>
    </w:p>
    <w:p w:rsidR="000077A8" w:rsidRPr="009D044E" w:rsidRDefault="000077A8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  <w:noProof/>
        </w:rPr>
        <w:drawing>
          <wp:inline distT="0" distB="0" distL="0" distR="0">
            <wp:extent cx="7616825" cy="3789680"/>
            <wp:effectExtent l="0" t="0" r="0" b="0"/>
            <wp:docPr id="8" name="Рисунок 8" descr="https://ksp.tmbreg.ru/assets/images/2024/20240516_1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sp.tmbreg.ru/assets/images/2024/20240516_1200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A8" w:rsidRPr="009D044E" w:rsidRDefault="000077A8" w:rsidP="009D044E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9D044E">
        <w:rPr>
          <w:rFonts w:ascii="Arial" w:hAnsi="Arial" w:cs="Arial"/>
        </w:rPr>
        <w:br/>
        <w:t> </w:t>
      </w:r>
    </w:p>
    <w:tbl>
      <w:tblPr>
        <w:tblpPr w:leftFromText="45" w:rightFromText="45" w:vertAnchor="text"/>
        <w:tblW w:w="15309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9"/>
      </w:tblGrid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Контрольно-счетная палата города Кирсанова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- Панкратова Надежда Ивановна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Контрольно-счетная комиссия города Котовска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председатель-Рыбакова Оксана Анатольевна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Контрольно-счетная палата города Мичуринска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- </w:t>
            </w:r>
            <w:proofErr w:type="spellStart"/>
            <w:r w:rsidRPr="009D044E">
              <w:rPr>
                <w:rFonts w:ascii="Arial" w:hAnsi="Arial" w:cs="Arial"/>
              </w:rPr>
              <w:t>Мешкова</w:t>
            </w:r>
            <w:proofErr w:type="spellEnd"/>
            <w:r w:rsidRPr="009D044E">
              <w:rPr>
                <w:rFonts w:ascii="Arial" w:hAnsi="Arial" w:cs="Arial"/>
              </w:rPr>
              <w:t xml:space="preserve"> Наталья Владимировна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lastRenderedPageBreak/>
              <w:t>Контрольно-ревизионная  комиссия города Моршанска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- Сафонова Ольга Владимировна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Контрольно-счетная палата города Рассказово 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 xml:space="preserve">Председатель – </w:t>
            </w:r>
            <w:proofErr w:type="spellStart"/>
            <w:r w:rsidRPr="009D044E">
              <w:rPr>
                <w:rFonts w:ascii="Arial" w:hAnsi="Arial" w:cs="Arial"/>
              </w:rPr>
              <w:t>Слепцова</w:t>
            </w:r>
            <w:proofErr w:type="spellEnd"/>
            <w:r w:rsidRPr="009D044E">
              <w:rPr>
                <w:rFonts w:ascii="Arial" w:hAnsi="Arial" w:cs="Arial"/>
              </w:rPr>
              <w:t xml:space="preserve"> Марина Александровна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Контрольно-счетная палата города Тамбова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– Жуков Александр Викторович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Контрольно-счетная комиссия г. Уварово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 xml:space="preserve">председатель - </w:t>
            </w:r>
            <w:proofErr w:type="spellStart"/>
            <w:r w:rsidRPr="009D044E">
              <w:rPr>
                <w:rFonts w:ascii="Arial" w:hAnsi="Arial" w:cs="Arial"/>
              </w:rPr>
              <w:t>Почечуева</w:t>
            </w:r>
            <w:proofErr w:type="spellEnd"/>
            <w:r w:rsidRPr="009D044E">
              <w:rPr>
                <w:rFonts w:ascii="Arial" w:hAnsi="Arial" w:cs="Arial"/>
              </w:rPr>
              <w:t xml:space="preserve"> Юлия Владимировна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Контрольно-счетная комиссия Бондарского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 xml:space="preserve">председатель – </w:t>
            </w:r>
            <w:proofErr w:type="spellStart"/>
            <w:r w:rsidRPr="009D044E">
              <w:rPr>
                <w:rFonts w:ascii="Arial" w:hAnsi="Arial" w:cs="Arial"/>
              </w:rPr>
              <w:t>Арзамасцева</w:t>
            </w:r>
            <w:proofErr w:type="spellEnd"/>
            <w:r w:rsidRPr="009D044E">
              <w:rPr>
                <w:rFonts w:ascii="Arial" w:hAnsi="Arial" w:cs="Arial"/>
              </w:rPr>
              <w:t xml:space="preserve"> Елена Михайловна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 xml:space="preserve">Контрольно-счетная комиссия </w:t>
            </w:r>
            <w:proofErr w:type="spellStart"/>
            <w:r w:rsidRPr="009D044E">
              <w:rPr>
                <w:rStyle w:val="a4"/>
                <w:rFonts w:ascii="Arial" w:hAnsi="Arial" w:cs="Arial"/>
              </w:rPr>
              <w:t>Гавриловского</w:t>
            </w:r>
            <w:proofErr w:type="spellEnd"/>
            <w:r w:rsidRPr="009D044E">
              <w:rPr>
                <w:rStyle w:val="a4"/>
                <w:rFonts w:ascii="Arial" w:hAnsi="Arial" w:cs="Arial"/>
              </w:rPr>
              <w:t>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 </w:t>
            </w:r>
            <w:proofErr w:type="spellStart"/>
            <w:r w:rsidRPr="009D044E">
              <w:rPr>
                <w:rFonts w:ascii="Arial" w:hAnsi="Arial" w:cs="Arial"/>
              </w:rPr>
              <w:t>врио</w:t>
            </w:r>
            <w:proofErr w:type="spellEnd"/>
            <w:r w:rsidRPr="009D044E">
              <w:rPr>
                <w:rFonts w:ascii="Arial" w:hAnsi="Arial" w:cs="Arial"/>
              </w:rPr>
              <w:t xml:space="preserve"> председателя - Кузьмина Марина Ивановна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 xml:space="preserve">Контрольно-ревизионная комиссия </w:t>
            </w:r>
            <w:proofErr w:type="spellStart"/>
            <w:r w:rsidRPr="009D044E">
              <w:rPr>
                <w:rStyle w:val="a4"/>
                <w:rFonts w:ascii="Arial" w:hAnsi="Arial" w:cs="Arial"/>
              </w:rPr>
              <w:t>Жердевского</w:t>
            </w:r>
            <w:proofErr w:type="spellEnd"/>
            <w:r w:rsidRPr="009D044E">
              <w:rPr>
                <w:rStyle w:val="a4"/>
                <w:rFonts w:ascii="Arial" w:hAnsi="Arial" w:cs="Arial"/>
              </w:rPr>
              <w:t>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- Клепикова Елена Владимировна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9D044E">
              <w:rPr>
                <w:rStyle w:val="a4"/>
                <w:rFonts w:ascii="Arial" w:hAnsi="Arial" w:cs="Arial"/>
              </w:rPr>
              <w:t>Контрольно</w:t>
            </w:r>
            <w:proofErr w:type="spellEnd"/>
            <w:r w:rsidRPr="009D044E">
              <w:rPr>
                <w:rStyle w:val="a4"/>
                <w:rFonts w:ascii="Arial" w:hAnsi="Arial" w:cs="Arial"/>
              </w:rPr>
              <w:t xml:space="preserve"> - ревизионная комиссия Знаменского   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 xml:space="preserve">председатель - </w:t>
            </w:r>
            <w:proofErr w:type="spellStart"/>
            <w:r w:rsidRPr="009D044E">
              <w:rPr>
                <w:rFonts w:ascii="Arial" w:hAnsi="Arial" w:cs="Arial"/>
              </w:rPr>
              <w:t>Казарцев</w:t>
            </w:r>
            <w:proofErr w:type="spellEnd"/>
            <w:r w:rsidRPr="009D044E">
              <w:rPr>
                <w:rFonts w:ascii="Arial" w:hAnsi="Arial" w:cs="Arial"/>
              </w:rPr>
              <w:t xml:space="preserve"> Геннадий Иванович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 xml:space="preserve">Контрольно-ревизионная комиссия  </w:t>
            </w:r>
            <w:proofErr w:type="spellStart"/>
            <w:r w:rsidRPr="009D044E">
              <w:rPr>
                <w:rStyle w:val="a4"/>
                <w:rFonts w:ascii="Arial" w:hAnsi="Arial" w:cs="Arial"/>
              </w:rPr>
              <w:t>Инжавинского</w:t>
            </w:r>
            <w:proofErr w:type="spellEnd"/>
            <w:r w:rsidRPr="009D044E">
              <w:rPr>
                <w:rStyle w:val="a4"/>
                <w:rFonts w:ascii="Arial" w:hAnsi="Arial" w:cs="Arial"/>
              </w:rPr>
              <w:t xml:space="preserve">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- Юшин Вадим Владиславович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lastRenderedPageBreak/>
              <w:t xml:space="preserve">Контрольно-счетная палата </w:t>
            </w:r>
            <w:proofErr w:type="spellStart"/>
            <w:r w:rsidRPr="009D044E">
              <w:rPr>
                <w:rStyle w:val="a4"/>
                <w:rFonts w:ascii="Arial" w:hAnsi="Arial" w:cs="Arial"/>
              </w:rPr>
              <w:t>Кирсановского</w:t>
            </w:r>
            <w:proofErr w:type="spellEnd"/>
            <w:r w:rsidRPr="009D044E">
              <w:rPr>
                <w:rStyle w:val="a4"/>
                <w:rFonts w:ascii="Arial" w:hAnsi="Arial" w:cs="Arial"/>
              </w:rPr>
              <w:t>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- Потапова Елена Александровна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Контрольно-ревизионная комиссия Мичуринского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- Дергачева Вера Владимировна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Контрольно-ревизионная комиссия Мордовского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- Бодрова Виктория Алексеевна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 xml:space="preserve">Контрольно-счетная комиссия </w:t>
            </w:r>
            <w:proofErr w:type="spellStart"/>
            <w:r w:rsidRPr="009D044E">
              <w:rPr>
                <w:rStyle w:val="a4"/>
                <w:rFonts w:ascii="Arial" w:hAnsi="Arial" w:cs="Arial"/>
              </w:rPr>
              <w:t>Моршанского</w:t>
            </w:r>
            <w:proofErr w:type="spellEnd"/>
            <w:r w:rsidRPr="009D044E">
              <w:rPr>
                <w:rStyle w:val="a4"/>
                <w:rFonts w:ascii="Arial" w:hAnsi="Arial" w:cs="Arial"/>
              </w:rPr>
              <w:t>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 председатель - Чиркина Людмила Николаевна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Контрольно-ревизионная комиссия Мучкапского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 xml:space="preserve">председатель - </w:t>
            </w:r>
            <w:proofErr w:type="spellStart"/>
            <w:r w:rsidRPr="009D044E">
              <w:rPr>
                <w:rFonts w:ascii="Arial" w:hAnsi="Arial" w:cs="Arial"/>
              </w:rPr>
              <w:t>Кащеева</w:t>
            </w:r>
            <w:proofErr w:type="spellEnd"/>
            <w:r w:rsidRPr="009D044E">
              <w:rPr>
                <w:rFonts w:ascii="Arial" w:hAnsi="Arial" w:cs="Arial"/>
              </w:rPr>
              <w:t xml:space="preserve"> Екатерина Владимировна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Контрольно-счетная комиссия  Никифоровского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– Коровина Светлана Николаевна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Контрольно-ревизионная комиссия Первомайского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 xml:space="preserve">председатель - </w:t>
            </w:r>
            <w:proofErr w:type="spellStart"/>
            <w:r w:rsidRPr="009D044E">
              <w:rPr>
                <w:rFonts w:ascii="Arial" w:hAnsi="Arial" w:cs="Arial"/>
              </w:rPr>
              <w:t>Цуприк</w:t>
            </w:r>
            <w:proofErr w:type="spellEnd"/>
            <w:r w:rsidRPr="009D044E">
              <w:rPr>
                <w:rFonts w:ascii="Arial" w:hAnsi="Arial" w:cs="Arial"/>
              </w:rPr>
              <w:t xml:space="preserve"> Лариса Михайловна 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 </w:t>
            </w:r>
            <w:r w:rsidRPr="009D044E">
              <w:rPr>
                <w:rStyle w:val="a4"/>
                <w:rFonts w:ascii="Arial" w:hAnsi="Arial" w:cs="Arial"/>
              </w:rPr>
              <w:t>Контрольно-ревизионная комиссия Петровского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- Грачева Ольга Ивановна 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Контрольно-счетная комиссия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9D044E">
              <w:rPr>
                <w:rStyle w:val="a4"/>
                <w:rFonts w:ascii="Arial" w:hAnsi="Arial" w:cs="Arial"/>
              </w:rPr>
              <w:t>Пичаевского</w:t>
            </w:r>
            <w:proofErr w:type="spellEnd"/>
            <w:r w:rsidRPr="009D044E">
              <w:rPr>
                <w:rStyle w:val="a4"/>
                <w:rFonts w:ascii="Arial" w:hAnsi="Arial" w:cs="Arial"/>
              </w:rPr>
              <w:t xml:space="preserve">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- Новикова Нина Вячеславовна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lastRenderedPageBreak/>
              <w:t>Контрольно-счетная палата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9D044E">
              <w:rPr>
                <w:rStyle w:val="a4"/>
                <w:rFonts w:ascii="Arial" w:hAnsi="Arial" w:cs="Arial"/>
              </w:rPr>
              <w:t>Рассказовского</w:t>
            </w:r>
            <w:proofErr w:type="spellEnd"/>
            <w:r w:rsidRPr="009D044E">
              <w:rPr>
                <w:rStyle w:val="a4"/>
                <w:rFonts w:ascii="Arial" w:hAnsi="Arial" w:cs="Arial"/>
              </w:rPr>
              <w:t xml:space="preserve">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- Панферова Наталия Ивановна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 xml:space="preserve">Контрольно-ревизионная комиссия </w:t>
            </w:r>
            <w:proofErr w:type="spellStart"/>
            <w:r w:rsidRPr="009D044E">
              <w:rPr>
                <w:rStyle w:val="a4"/>
                <w:rFonts w:ascii="Arial" w:hAnsi="Arial" w:cs="Arial"/>
              </w:rPr>
              <w:t>Ржаксинского</w:t>
            </w:r>
            <w:proofErr w:type="spellEnd"/>
            <w:r w:rsidRPr="009D044E">
              <w:rPr>
                <w:rStyle w:val="a4"/>
                <w:rFonts w:ascii="Arial" w:hAnsi="Arial" w:cs="Arial"/>
              </w:rPr>
              <w:t>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– Кондратьева Наталия Дмитриевна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 xml:space="preserve">Контрольно-счетная комиссия </w:t>
            </w:r>
            <w:proofErr w:type="spellStart"/>
            <w:r w:rsidRPr="009D044E">
              <w:rPr>
                <w:rStyle w:val="a4"/>
                <w:rFonts w:ascii="Arial" w:hAnsi="Arial" w:cs="Arial"/>
              </w:rPr>
              <w:t>Сампурского</w:t>
            </w:r>
            <w:proofErr w:type="spellEnd"/>
            <w:r w:rsidRPr="009D044E">
              <w:rPr>
                <w:rStyle w:val="a4"/>
                <w:rFonts w:ascii="Arial" w:hAnsi="Arial" w:cs="Arial"/>
              </w:rPr>
              <w:t>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 председатель - Филатова Наталия Евгеньевна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Контрольно-ревизионная комиссия Сосновского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 xml:space="preserve">председатель - </w:t>
            </w:r>
            <w:proofErr w:type="spellStart"/>
            <w:r w:rsidRPr="009D044E">
              <w:rPr>
                <w:rFonts w:ascii="Arial" w:hAnsi="Arial" w:cs="Arial"/>
              </w:rPr>
              <w:t>Верховникова</w:t>
            </w:r>
            <w:proofErr w:type="spellEnd"/>
            <w:r w:rsidRPr="009D044E">
              <w:rPr>
                <w:rFonts w:ascii="Arial" w:hAnsi="Arial" w:cs="Arial"/>
              </w:rPr>
              <w:t xml:space="preserve"> Валентина Петровна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 xml:space="preserve">Контрольно-счетная комиссия </w:t>
            </w:r>
            <w:proofErr w:type="spellStart"/>
            <w:r w:rsidRPr="009D044E">
              <w:rPr>
                <w:rStyle w:val="a4"/>
                <w:rFonts w:ascii="Arial" w:hAnsi="Arial" w:cs="Arial"/>
              </w:rPr>
              <w:t>Староюрьевского</w:t>
            </w:r>
            <w:proofErr w:type="spellEnd"/>
            <w:r w:rsidRPr="009D044E">
              <w:rPr>
                <w:rStyle w:val="a4"/>
                <w:rFonts w:ascii="Arial" w:hAnsi="Arial" w:cs="Arial"/>
              </w:rPr>
              <w:t>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 xml:space="preserve">председатель - </w:t>
            </w:r>
            <w:proofErr w:type="spellStart"/>
            <w:r w:rsidRPr="009D044E">
              <w:rPr>
                <w:rFonts w:ascii="Arial" w:hAnsi="Arial" w:cs="Arial"/>
              </w:rPr>
              <w:t>Завражнова</w:t>
            </w:r>
            <w:proofErr w:type="spellEnd"/>
            <w:r w:rsidRPr="009D044E">
              <w:rPr>
                <w:rFonts w:ascii="Arial" w:hAnsi="Arial" w:cs="Arial"/>
              </w:rPr>
              <w:t xml:space="preserve"> Светлана Викторовна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Контрольно-счетная палата Тамбовского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 Председатель -Минаева Наталия Алексеевна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>Контрольно-ревизионная комиссия Токаревского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 Председатель - Акулинина  Надежда Владимировна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shd w:val="clear" w:color="auto" w:fill="CCCCCC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Style w:val="a4"/>
                <w:rFonts w:ascii="Arial" w:hAnsi="Arial" w:cs="Arial"/>
              </w:rPr>
              <w:t xml:space="preserve">Контрольно-ревизионная комиссия </w:t>
            </w:r>
            <w:proofErr w:type="spellStart"/>
            <w:r w:rsidRPr="009D044E">
              <w:rPr>
                <w:rStyle w:val="a4"/>
                <w:rFonts w:ascii="Arial" w:hAnsi="Arial" w:cs="Arial"/>
              </w:rPr>
              <w:t>Уваровского</w:t>
            </w:r>
            <w:proofErr w:type="spellEnd"/>
            <w:r w:rsidRPr="009D044E">
              <w:rPr>
                <w:rStyle w:val="a4"/>
                <w:rFonts w:ascii="Arial" w:hAnsi="Arial" w:cs="Arial"/>
              </w:rPr>
              <w:t> 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>Председатель - Осипова Татьяна Александровна</w:t>
            </w:r>
          </w:p>
        </w:tc>
      </w:tr>
      <w:tr w:rsidR="0048419D" w:rsidRPr="009D044E" w:rsidTr="0048419D">
        <w:trPr>
          <w:trHeight w:hRule="exact" w:val="1134"/>
          <w:tblCellSpacing w:w="7" w:type="dxa"/>
        </w:trPr>
        <w:tc>
          <w:tcPr>
            <w:tcW w:w="6313" w:type="dxa"/>
            <w:hideMark/>
          </w:tcPr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bookmarkStart w:id="0" w:name="_GoBack"/>
            <w:bookmarkEnd w:id="0"/>
            <w:r w:rsidRPr="009D044E">
              <w:rPr>
                <w:rStyle w:val="a4"/>
                <w:rFonts w:ascii="Arial" w:hAnsi="Arial" w:cs="Arial"/>
              </w:rPr>
              <w:t xml:space="preserve">Контрольно-счетная комиссия </w:t>
            </w:r>
            <w:proofErr w:type="spellStart"/>
            <w:r w:rsidRPr="009D044E">
              <w:rPr>
                <w:rStyle w:val="a4"/>
                <w:rFonts w:ascii="Arial" w:hAnsi="Arial" w:cs="Arial"/>
              </w:rPr>
              <w:t>Уметского</w:t>
            </w:r>
            <w:proofErr w:type="spellEnd"/>
            <w:r w:rsidRPr="009D044E">
              <w:rPr>
                <w:rStyle w:val="a4"/>
                <w:rFonts w:ascii="Arial" w:hAnsi="Arial" w:cs="Arial"/>
              </w:rPr>
              <w:t xml:space="preserve"> муниципального округа</w:t>
            </w:r>
          </w:p>
          <w:p w:rsidR="0048419D" w:rsidRPr="009D044E" w:rsidRDefault="0048419D" w:rsidP="0048419D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9D044E">
              <w:rPr>
                <w:rFonts w:ascii="Arial" w:hAnsi="Arial" w:cs="Arial"/>
              </w:rPr>
              <w:t xml:space="preserve">Председатель  - </w:t>
            </w:r>
            <w:proofErr w:type="spellStart"/>
            <w:r w:rsidRPr="009D044E">
              <w:rPr>
                <w:rFonts w:ascii="Arial" w:hAnsi="Arial" w:cs="Arial"/>
              </w:rPr>
              <w:t>Лощинина</w:t>
            </w:r>
            <w:proofErr w:type="spellEnd"/>
            <w:r w:rsidRPr="009D044E">
              <w:rPr>
                <w:rFonts w:ascii="Arial" w:hAnsi="Arial" w:cs="Arial"/>
              </w:rPr>
              <w:t xml:space="preserve"> Светлана Николаевна </w:t>
            </w:r>
          </w:p>
        </w:tc>
      </w:tr>
    </w:tbl>
    <w:p w:rsidR="001C6500" w:rsidRPr="009D044E" w:rsidRDefault="001C6500" w:rsidP="009D044E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1C6500" w:rsidRPr="009D044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17301D"/>
    <w:multiLevelType w:val="multilevel"/>
    <w:tmpl w:val="F5FEC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77A8"/>
    <w:rsid w:val="0004302E"/>
    <w:rsid w:val="00091401"/>
    <w:rsid w:val="00163CB9"/>
    <w:rsid w:val="001C34A2"/>
    <w:rsid w:val="001C6500"/>
    <w:rsid w:val="00243221"/>
    <w:rsid w:val="0025133F"/>
    <w:rsid w:val="00290DB7"/>
    <w:rsid w:val="0033018F"/>
    <w:rsid w:val="003D090D"/>
    <w:rsid w:val="0044446C"/>
    <w:rsid w:val="0048419D"/>
    <w:rsid w:val="004E4A62"/>
    <w:rsid w:val="00553AA0"/>
    <w:rsid w:val="00595A02"/>
    <w:rsid w:val="00727EB8"/>
    <w:rsid w:val="00765429"/>
    <w:rsid w:val="00777841"/>
    <w:rsid w:val="007E2E4C"/>
    <w:rsid w:val="00807380"/>
    <w:rsid w:val="008C09C5"/>
    <w:rsid w:val="008D6723"/>
    <w:rsid w:val="0097184D"/>
    <w:rsid w:val="009D044E"/>
    <w:rsid w:val="009F48C4"/>
    <w:rsid w:val="00A22E7B"/>
    <w:rsid w:val="00A23DD1"/>
    <w:rsid w:val="00A50052"/>
    <w:rsid w:val="00BE110E"/>
    <w:rsid w:val="00C76735"/>
    <w:rsid w:val="00C85832"/>
    <w:rsid w:val="00EC371F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32FB9"/>
  <w15:docId w15:val="{A944D2C6-EF17-4FDB-813F-3D4E6DB9F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8425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1559</Words>
  <Characters>8890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2025-03-05T04:43:00Z</dcterms:modified>
</cp:coreProperties>
</file>