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  <w:szCs w:val="24"/>
          <w:lang w:eastAsia="ru-RU"/>
        </w:rPr>
      </w:pPr>
      <w:r w:rsidRPr="00167D56">
        <w:rPr>
          <w:rFonts w:ascii="Arial" w:hAnsi="Arial" w:cs="Arial"/>
          <w:noProof/>
          <w:lang w:eastAsia="ru-RU"/>
        </w:rPr>
        <w:drawing>
          <wp:inline distT="0" distB="0" distL="0" distR="0">
            <wp:extent cx="2092960" cy="2092960"/>
            <wp:effectExtent l="0" t="0" r="0" b="0"/>
            <wp:docPr id="9" name="Рисунок 9" descr="Глава муниципального образования &quot;Город Адыгейс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а муниципального образования &quot;Город Адыгейск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Хачмамук</w:t>
      </w:r>
      <w:r w:rsidRPr="00167D56">
        <w:rPr>
          <w:rFonts w:ascii="Arial" w:hAnsi="Arial" w:cs="Arial"/>
          <w:sz w:val="33"/>
          <w:szCs w:val="33"/>
        </w:rPr>
        <w:t>Азамат</w:t>
      </w:r>
      <w:proofErr w:type="spellEnd"/>
      <w:r w:rsidRPr="00167D56">
        <w:rPr>
          <w:rFonts w:ascii="Arial" w:hAnsi="Arial" w:cs="Arial"/>
          <w:sz w:val="33"/>
          <w:szCs w:val="33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Шамсудинович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Глава муниципального образования "Город Адыгейск"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Гонежук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r w:rsidRPr="00167D56">
        <w:rPr>
          <w:rFonts w:ascii="Arial" w:hAnsi="Arial" w:cs="Arial"/>
          <w:sz w:val="33"/>
          <w:szCs w:val="33"/>
        </w:rPr>
        <w:t xml:space="preserve">Артур </w:t>
      </w:r>
      <w:proofErr w:type="spellStart"/>
      <w:r w:rsidRPr="00167D56">
        <w:rPr>
          <w:rFonts w:ascii="Arial" w:hAnsi="Arial" w:cs="Arial"/>
          <w:sz w:val="33"/>
          <w:szCs w:val="33"/>
        </w:rPr>
        <w:t>Асланович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Первый заместитель главы</w:t>
      </w:r>
    </w:p>
    <w:p w:rsidR="00E747AC" w:rsidRPr="00167D56" w:rsidRDefault="00E747AC" w:rsidP="00167D56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Управление по имущественным и земельным отношениям (по вопросам экологии, АПК, муниципальному контролю)</w:t>
      </w:r>
    </w:p>
    <w:p w:rsidR="00E747AC" w:rsidRPr="00167D56" w:rsidRDefault="00E747AC" w:rsidP="00167D56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Управление градостроительства и архитектуры</w:t>
      </w:r>
    </w:p>
    <w:p w:rsidR="00E747AC" w:rsidRPr="00167D56" w:rsidRDefault="00E747AC" w:rsidP="00167D56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ЖКХ и благоустройства</w:t>
      </w:r>
    </w:p>
    <w:p w:rsidR="00E747AC" w:rsidRPr="00167D56" w:rsidRDefault="00E747AC" w:rsidP="00167D56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по делам ГО, защиты населения и территорий от ЧС</w:t>
      </w:r>
    </w:p>
    <w:p w:rsidR="00E747AC" w:rsidRPr="00167D56" w:rsidRDefault="00E747AC" w:rsidP="00167D56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Правовой отдел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Сташ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r w:rsidRPr="00167D56">
        <w:rPr>
          <w:rFonts w:ascii="Arial" w:hAnsi="Arial" w:cs="Arial"/>
          <w:sz w:val="33"/>
          <w:szCs w:val="33"/>
        </w:rPr>
        <w:t xml:space="preserve">Каплан </w:t>
      </w:r>
      <w:proofErr w:type="spellStart"/>
      <w:r w:rsidRPr="00167D56">
        <w:rPr>
          <w:rFonts w:ascii="Arial" w:hAnsi="Arial" w:cs="Arial"/>
          <w:sz w:val="33"/>
          <w:szCs w:val="33"/>
        </w:rPr>
        <w:t>Шабанович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Заместитель главы по социальным вопросам</w:t>
      </w:r>
    </w:p>
    <w:p w:rsidR="00E747AC" w:rsidRPr="00167D56" w:rsidRDefault="00E747AC" w:rsidP="00167D5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Управление образования</w:t>
      </w:r>
    </w:p>
    <w:p w:rsidR="00E747AC" w:rsidRPr="00167D56" w:rsidRDefault="00E747AC" w:rsidP="00167D5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Управление культуры</w:t>
      </w:r>
    </w:p>
    <w:p w:rsidR="00E747AC" w:rsidRPr="00167D56" w:rsidRDefault="00E747AC" w:rsidP="00167D5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по делам молодежи, ФК и спорту</w:t>
      </w:r>
    </w:p>
    <w:p w:rsidR="00E747AC" w:rsidRPr="00167D56" w:rsidRDefault="00E747AC" w:rsidP="00167D56">
      <w:pPr>
        <w:numPr>
          <w:ilvl w:val="0"/>
          <w:numId w:val="2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Главный специалист, секретарь комиссии по делам несовершеннолетних и защите их прав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Багирокова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Зара</w:t>
      </w:r>
      <w:proofErr w:type="spellEnd"/>
      <w:r w:rsidRPr="00167D56">
        <w:rPr>
          <w:rFonts w:ascii="Arial" w:hAnsi="Arial" w:cs="Arial"/>
          <w:sz w:val="33"/>
          <w:szCs w:val="33"/>
        </w:rPr>
        <w:t xml:space="preserve"> Муратовна</w:t>
      </w:r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Заместитель главы по финансово-экономическим вопросам</w:t>
      </w:r>
    </w:p>
    <w:p w:rsidR="00E747AC" w:rsidRPr="00167D56" w:rsidRDefault="00E747AC" w:rsidP="00167D5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контроля и исполнения муниципальных закупок</w:t>
      </w:r>
    </w:p>
    <w:p w:rsidR="00E747AC" w:rsidRPr="00167D56" w:rsidRDefault="00E747AC" w:rsidP="00167D5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экономического развития, торговли и инвестиций</w:t>
      </w:r>
    </w:p>
    <w:p w:rsidR="00E747AC" w:rsidRPr="00167D56" w:rsidRDefault="00E747AC" w:rsidP="00167D56">
      <w:pPr>
        <w:numPr>
          <w:ilvl w:val="0"/>
          <w:numId w:val="3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Финансовое управление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Хакуз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Замира</w:t>
      </w:r>
      <w:proofErr w:type="spellEnd"/>
      <w:r w:rsidRPr="00167D56">
        <w:rPr>
          <w:rFonts w:ascii="Arial" w:hAnsi="Arial" w:cs="Arial"/>
          <w:sz w:val="33"/>
          <w:szCs w:val="33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Мадиновна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Управляющий делами, начальник отдела по организационным вопросам и работе с населением</w:t>
      </w:r>
    </w:p>
    <w:p w:rsidR="00E747AC" w:rsidRPr="00167D56" w:rsidRDefault="00E747AC" w:rsidP="00167D5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по делам архивов</w:t>
      </w:r>
    </w:p>
    <w:p w:rsidR="00E747AC" w:rsidRPr="00167D56" w:rsidRDefault="00E747AC" w:rsidP="00167D56">
      <w:pPr>
        <w:numPr>
          <w:ilvl w:val="0"/>
          <w:numId w:val="4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Общий отдел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Уджуху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r w:rsidRPr="00167D56">
        <w:rPr>
          <w:rFonts w:ascii="Arial" w:hAnsi="Arial" w:cs="Arial"/>
          <w:sz w:val="33"/>
          <w:szCs w:val="33"/>
        </w:rPr>
        <w:t xml:space="preserve">Юрий </w:t>
      </w:r>
      <w:proofErr w:type="spellStart"/>
      <w:r w:rsidRPr="00167D56">
        <w:rPr>
          <w:rFonts w:ascii="Arial" w:hAnsi="Arial" w:cs="Arial"/>
          <w:sz w:val="33"/>
          <w:szCs w:val="33"/>
        </w:rPr>
        <w:t>Хазраильевич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Помощник главы по общим вопросам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Хуако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r w:rsidRPr="00167D56">
        <w:rPr>
          <w:rFonts w:ascii="Arial" w:hAnsi="Arial" w:cs="Arial"/>
          <w:sz w:val="33"/>
          <w:szCs w:val="33"/>
        </w:rPr>
        <w:t xml:space="preserve">Нонна </w:t>
      </w:r>
      <w:proofErr w:type="spellStart"/>
      <w:r w:rsidRPr="00167D56">
        <w:rPr>
          <w:rFonts w:ascii="Arial" w:hAnsi="Arial" w:cs="Arial"/>
          <w:sz w:val="33"/>
          <w:szCs w:val="33"/>
        </w:rPr>
        <w:t>Саферовна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по внутреннему финансовому контролю</w:t>
      </w:r>
    </w:p>
    <w:p w:rsidR="00E747AC" w:rsidRPr="00167D56" w:rsidRDefault="00E747AC" w:rsidP="00167D56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rPr>
          <w:rFonts w:ascii="Arial" w:hAnsi="Arial" w:cs="Arial"/>
        </w:rPr>
      </w:pPr>
      <w:r w:rsidRPr="00167D56">
        <w:rPr>
          <w:rFonts w:ascii="Arial" w:hAnsi="Arial" w:cs="Arial"/>
        </w:rPr>
        <w:t>Отдел по внутреннему финансовому контролю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proofErr w:type="spellStart"/>
      <w:r w:rsidRPr="00167D56">
        <w:rPr>
          <w:rFonts w:ascii="Arial" w:hAnsi="Arial" w:cs="Arial"/>
          <w:sz w:val="47"/>
          <w:szCs w:val="47"/>
        </w:rPr>
        <w:t>Дачев</w:t>
      </w:r>
      <w:proofErr w:type="spellEnd"/>
      <w:r w:rsidR="00167D56">
        <w:rPr>
          <w:rFonts w:ascii="Arial" w:hAnsi="Arial" w:cs="Arial"/>
          <w:sz w:val="47"/>
          <w:szCs w:val="47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Заур</w:t>
      </w:r>
      <w:proofErr w:type="spellEnd"/>
      <w:r w:rsidRPr="00167D56">
        <w:rPr>
          <w:rFonts w:ascii="Arial" w:hAnsi="Arial" w:cs="Arial"/>
          <w:sz w:val="33"/>
          <w:szCs w:val="33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Капланович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Помощник главы по мобилизационной работе</w:t>
      </w:r>
    </w:p>
    <w:p w:rsidR="00E747AC" w:rsidRPr="00167D56" w:rsidRDefault="00E747AC" w:rsidP="00167D56">
      <w:pPr>
        <w:shd w:val="clear" w:color="auto" w:fill="FFFFFF"/>
        <w:spacing w:after="0" w:line="240" w:lineRule="auto"/>
        <w:rPr>
          <w:rFonts w:ascii="Arial" w:hAnsi="Arial" w:cs="Arial"/>
        </w:rPr>
      </w:pPr>
    </w:p>
    <w:p w:rsidR="00E747AC" w:rsidRPr="00167D56" w:rsidRDefault="00E747AC" w:rsidP="00167D56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167D56">
        <w:rPr>
          <w:rFonts w:ascii="Arial" w:hAnsi="Arial" w:cs="Arial"/>
          <w:sz w:val="47"/>
          <w:szCs w:val="47"/>
        </w:rPr>
        <w:t>Нехай</w:t>
      </w:r>
      <w:r w:rsidR="00167D56">
        <w:rPr>
          <w:rFonts w:ascii="Arial" w:hAnsi="Arial" w:cs="Arial"/>
          <w:sz w:val="47"/>
          <w:szCs w:val="47"/>
        </w:rPr>
        <w:t xml:space="preserve"> </w:t>
      </w:r>
      <w:bookmarkStart w:id="0" w:name="_GoBack"/>
      <w:bookmarkEnd w:id="0"/>
      <w:proofErr w:type="spellStart"/>
      <w:r w:rsidRPr="00167D56">
        <w:rPr>
          <w:rFonts w:ascii="Arial" w:hAnsi="Arial" w:cs="Arial"/>
          <w:sz w:val="33"/>
          <w:szCs w:val="33"/>
        </w:rPr>
        <w:t>Нурдин</w:t>
      </w:r>
      <w:proofErr w:type="spellEnd"/>
      <w:r w:rsidRPr="00167D56">
        <w:rPr>
          <w:rFonts w:ascii="Arial" w:hAnsi="Arial" w:cs="Arial"/>
          <w:sz w:val="33"/>
          <w:szCs w:val="33"/>
        </w:rPr>
        <w:t xml:space="preserve"> </w:t>
      </w:r>
      <w:proofErr w:type="spellStart"/>
      <w:r w:rsidRPr="00167D56">
        <w:rPr>
          <w:rFonts w:ascii="Arial" w:hAnsi="Arial" w:cs="Arial"/>
          <w:sz w:val="33"/>
          <w:szCs w:val="33"/>
        </w:rPr>
        <w:t>Нальбиевич</w:t>
      </w:r>
      <w:proofErr w:type="spellEnd"/>
    </w:p>
    <w:p w:rsidR="00E747AC" w:rsidRPr="00167D56" w:rsidRDefault="00E747AC" w:rsidP="00167D5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167D56">
        <w:rPr>
          <w:rFonts w:ascii="Arial" w:hAnsi="Arial" w:cs="Arial"/>
        </w:rPr>
        <w:t>Главный специалист по противодействию коррупции</w:t>
      </w:r>
    </w:p>
    <w:p w:rsidR="00243221" w:rsidRPr="00167D56" w:rsidRDefault="00243221" w:rsidP="00167D56">
      <w:pPr>
        <w:spacing w:after="0" w:line="240" w:lineRule="auto"/>
      </w:pPr>
    </w:p>
    <w:sectPr w:rsidR="00243221" w:rsidRPr="00167D5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E04F2"/>
    <w:multiLevelType w:val="multilevel"/>
    <w:tmpl w:val="F4F6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15C5D"/>
    <w:multiLevelType w:val="multilevel"/>
    <w:tmpl w:val="6556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25F73"/>
    <w:multiLevelType w:val="multilevel"/>
    <w:tmpl w:val="341A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25C66"/>
    <w:multiLevelType w:val="multilevel"/>
    <w:tmpl w:val="FA1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300F0"/>
    <w:multiLevelType w:val="multilevel"/>
    <w:tmpl w:val="3D7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D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47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0D7A"/>
  <w15:docId w15:val="{83562BAE-CC55-49D9-8E1F-37E037DA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1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362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2796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16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240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8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2620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7932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0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933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36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2025-03-04T15:13:00Z</dcterms:modified>
</cp:coreProperties>
</file>