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8AA" w:rsidRPr="00721308" w:rsidRDefault="00BB38AA" w:rsidP="0072130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auto"/>
          <w:sz w:val="24"/>
          <w:szCs w:val="24"/>
        </w:rPr>
      </w:pPr>
      <w:r w:rsidRPr="00721308">
        <w:rPr>
          <w:rFonts w:ascii="Arial" w:hAnsi="Arial" w:cs="Arial"/>
          <w:color w:val="auto"/>
          <w:sz w:val="24"/>
          <w:szCs w:val="24"/>
          <w:shd w:val="clear" w:color="auto" w:fill="FFFFFF"/>
        </w:rPr>
        <w:t>Штатная численность работников Контрольно-счетной палаты Ленинградской области по состоянию на 1 января 2025 года: 46 единиц</w:t>
      </w:r>
    </w:p>
    <w:p w:rsidR="00F8607C" w:rsidRPr="00721308" w:rsidRDefault="00F8607C" w:rsidP="0072130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auto"/>
          <w:sz w:val="24"/>
          <w:szCs w:val="24"/>
          <w:lang w:eastAsia="ru-RU"/>
        </w:rPr>
      </w:pPr>
      <w:r w:rsidRPr="00721308">
        <w:rPr>
          <w:rFonts w:ascii="Arial" w:hAnsi="Arial" w:cs="Arial"/>
          <w:b w:val="0"/>
          <w:bCs w:val="0"/>
          <w:caps/>
          <w:color w:val="auto"/>
          <w:sz w:val="24"/>
          <w:szCs w:val="24"/>
        </w:rPr>
        <w:t>Председатель Контрольно-счетной палаты Ленинградской области</w:t>
      </w:r>
    </w:p>
    <w:p w:rsidR="00F8607C" w:rsidRPr="00721308" w:rsidRDefault="00F8607C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  <w:noProof/>
        </w:rPr>
      </w:pPr>
      <w:r w:rsidRPr="00721308">
        <w:rPr>
          <w:rFonts w:ascii="Arial" w:hAnsi="Arial" w:cs="Arial"/>
          <w:noProof/>
        </w:rPr>
        <w:drawing>
          <wp:inline distT="0" distB="0" distL="0" distR="0" wp14:anchorId="414A8C01" wp14:editId="20214C80">
            <wp:extent cx="1939900" cy="18769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9198" cy="188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07C" w:rsidRPr="00721308" w:rsidRDefault="00F8607C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 xml:space="preserve">Ляхова Марина Александровна родилась в </w:t>
      </w:r>
      <w:proofErr w:type="spellStart"/>
      <w:r w:rsidRPr="00721308">
        <w:rPr>
          <w:rFonts w:ascii="Arial" w:hAnsi="Arial" w:cs="Arial"/>
        </w:rPr>
        <w:t>г.Приозерск</w:t>
      </w:r>
      <w:proofErr w:type="spellEnd"/>
      <w:r w:rsidRPr="00721308">
        <w:rPr>
          <w:rFonts w:ascii="Arial" w:hAnsi="Arial" w:cs="Arial"/>
        </w:rPr>
        <w:t xml:space="preserve"> Ленинградской области.</w:t>
      </w:r>
    </w:p>
    <w:p w:rsidR="00F8607C" w:rsidRPr="00721308" w:rsidRDefault="00F8607C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В 1988 году окончила экономический факультет Ленинградского ордена Трудового Красного Знамени сельскохозяйственного института.</w:t>
      </w:r>
    </w:p>
    <w:p w:rsidR="00F8607C" w:rsidRPr="00721308" w:rsidRDefault="00F8607C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С 1991 по 1999 года работала на различных должностях в коммерческих и государственных учреждениях.</w:t>
      </w:r>
    </w:p>
    <w:p w:rsidR="00F8607C" w:rsidRPr="00721308" w:rsidRDefault="00F8607C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С 1999 по 2007 год проходила службу в органах внутренних дел ГУВД Санкт-Петербурга и Ленинградской области на должностях сферы финансов и финансового контроля, в том числе на руководящих.</w:t>
      </w:r>
    </w:p>
    <w:p w:rsidR="00F8607C" w:rsidRPr="00721308" w:rsidRDefault="00F8607C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С 2007 года работала в системе органов исполнительной власти Ленинградской области, в том числе:</w:t>
      </w:r>
    </w:p>
    <w:p w:rsidR="00F8607C" w:rsidRPr="00721308" w:rsidRDefault="00F8607C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- в Ленинградском областном комитете по управлению государственным имуществом в должности начальника отдела финансового контроля, учета и информационного обеспечения с 2007 по 2012 год;</w:t>
      </w:r>
    </w:p>
    <w:p w:rsidR="00F8607C" w:rsidRPr="00721308" w:rsidRDefault="00F8607C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- в должности заместителя управляющего делами - главного бухгалтера Управления делами Правительства Ленинградской области с 2012 по 2013 год;</w:t>
      </w:r>
    </w:p>
    <w:p w:rsidR="00F8607C" w:rsidRPr="00721308" w:rsidRDefault="00F8607C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- управляющий делами Правительства Ленинградской области с 2013 по 2014 год;</w:t>
      </w:r>
    </w:p>
    <w:p w:rsidR="00F8607C" w:rsidRPr="00721308" w:rsidRDefault="00F8607C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- председатель комитета государственного финансового контроля Ленинградской области с 2014 по 2017 год.</w:t>
      </w:r>
    </w:p>
    <w:p w:rsidR="00F8607C" w:rsidRPr="00721308" w:rsidRDefault="00F8607C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С 23 октября 2017 года назначена на должность председателя Контрольно-счетной палаты Ленинградской области, согласно постановлению Законодательного собрания Ленинградской области от 21 сентября 2022 года № 400 назначена на должность председателя Контрольно-счетной палаты Ленинградской области повторно сроком на 5 лет с 23 октября 2022 года.</w:t>
      </w:r>
    </w:p>
    <w:p w:rsidR="00F8607C" w:rsidRPr="00721308" w:rsidRDefault="00F8607C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Style w:val="a4"/>
          <w:rFonts w:ascii="Arial" w:hAnsi="Arial" w:cs="Arial"/>
          <w:b w:val="0"/>
          <w:bCs w:val="0"/>
        </w:rPr>
        <w:t>Региональные награды:</w:t>
      </w:r>
    </w:p>
    <w:p w:rsidR="00F8607C" w:rsidRPr="00721308" w:rsidRDefault="00F8607C" w:rsidP="00721308">
      <w:pPr>
        <w:numPr>
          <w:ilvl w:val="0"/>
          <w:numId w:val="1"/>
        </w:numPr>
        <w:spacing w:after="0" w:line="240" w:lineRule="auto"/>
        <w:ind w:left="945" w:firstLine="0"/>
        <w:contextualSpacing/>
        <w:rPr>
          <w:rFonts w:ascii="Arial" w:hAnsi="Arial" w:cs="Arial"/>
          <w:szCs w:val="24"/>
        </w:rPr>
      </w:pPr>
      <w:r w:rsidRPr="00721308">
        <w:rPr>
          <w:rFonts w:ascii="Arial" w:hAnsi="Arial" w:cs="Arial"/>
          <w:szCs w:val="24"/>
        </w:rPr>
        <w:t>Благодарность Губернатора Ленинградской области;</w:t>
      </w:r>
    </w:p>
    <w:p w:rsidR="00F8607C" w:rsidRPr="00721308" w:rsidRDefault="00F8607C" w:rsidP="00721308">
      <w:pPr>
        <w:numPr>
          <w:ilvl w:val="0"/>
          <w:numId w:val="1"/>
        </w:numPr>
        <w:spacing w:after="0" w:line="240" w:lineRule="auto"/>
        <w:ind w:left="945" w:firstLine="0"/>
        <w:contextualSpacing/>
        <w:rPr>
          <w:rFonts w:ascii="Arial" w:hAnsi="Arial" w:cs="Arial"/>
          <w:szCs w:val="24"/>
        </w:rPr>
      </w:pPr>
      <w:r w:rsidRPr="00721308">
        <w:rPr>
          <w:rFonts w:ascii="Arial" w:hAnsi="Arial" w:cs="Arial"/>
          <w:szCs w:val="24"/>
        </w:rPr>
        <w:t>Почетная грамота Губернатора Ленинградской области;</w:t>
      </w:r>
    </w:p>
    <w:p w:rsidR="00F8607C" w:rsidRPr="00721308" w:rsidRDefault="00F8607C" w:rsidP="00721308">
      <w:pPr>
        <w:numPr>
          <w:ilvl w:val="0"/>
          <w:numId w:val="1"/>
        </w:numPr>
        <w:spacing w:after="0" w:line="240" w:lineRule="auto"/>
        <w:ind w:left="945" w:firstLine="0"/>
        <w:contextualSpacing/>
        <w:rPr>
          <w:rFonts w:ascii="Arial" w:hAnsi="Arial" w:cs="Arial"/>
          <w:szCs w:val="24"/>
        </w:rPr>
      </w:pPr>
      <w:r w:rsidRPr="00721308">
        <w:rPr>
          <w:rFonts w:ascii="Arial" w:hAnsi="Arial" w:cs="Arial"/>
          <w:szCs w:val="24"/>
        </w:rPr>
        <w:t>Знак отличия Ленинградской области «За вклад в развитие Ленинградской области»;</w:t>
      </w:r>
    </w:p>
    <w:p w:rsidR="00F8607C" w:rsidRPr="00721308" w:rsidRDefault="00F8607C" w:rsidP="00721308">
      <w:pPr>
        <w:numPr>
          <w:ilvl w:val="0"/>
          <w:numId w:val="1"/>
        </w:numPr>
        <w:spacing w:after="0" w:line="240" w:lineRule="auto"/>
        <w:ind w:left="945" w:firstLine="0"/>
        <w:contextualSpacing/>
        <w:rPr>
          <w:rFonts w:ascii="Arial" w:hAnsi="Arial" w:cs="Arial"/>
          <w:szCs w:val="24"/>
        </w:rPr>
      </w:pPr>
      <w:r w:rsidRPr="00721308">
        <w:rPr>
          <w:rFonts w:ascii="Arial" w:hAnsi="Arial" w:cs="Arial"/>
          <w:szCs w:val="24"/>
        </w:rPr>
        <w:t>Знак отличия Ленинградской области «За заслуги перед Ленинградской областью».</w:t>
      </w:r>
    </w:p>
    <w:p w:rsidR="00F8607C" w:rsidRPr="00721308" w:rsidRDefault="00F8607C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Style w:val="a4"/>
          <w:rFonts w:ascii="Arial" w:hAnsi="Arial" w:cs="Arial"/>
          <w:b w:val="0"/>
          <w:bCs w:val="0"/>
        </w:rPr>
        <w:t>Государственные награды Российской Федерации:</w:t>
      </w:r>
    </w:p>
    <w:p w:rsidR="00F8607C" w:rsidRPr="00721308" w:rsidRDefault="00F8607C" w:rsidP="00721308">
      <w:pPr>
        <w:numPr>
          <w:ilvl w:val="0"/>
          <w:numId w:val="2"/>
        </w:numPr>
        <w:spacing w:after="0" w:line="240" w:lineRule="auto"/>
        <w:ind w:left="945" w:firstLine="0"/>
        <w:contextualSpacing/>
        <w:rPr>
          <w:rFonts w:ascii="Arial" w:hAnsi="Arial" w:cs="Arial"/>
          <w:szCs w:val="24"/>
        </w:rPr>
      </w:pPr>
      <w:r w:rsidRPr="00721308">
        <w:rPr>
          <w:rFonts w:ascii="Arial" w:hAnsi="Arial" w:cs="Arial"/>
          <w:szCs w:val="24"/>
        </w:rPr>
        <w:t>Медаль ордена «За заслуги перед Отечеством» II степени.</w:t>
      </w:r>
    </w:p>
    <w:p w:rsidR="00F8607C" w:rsidRPr="00721308" w:rsidRDefault="00F8607C" w:rsidP="0072130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21308">
        <w:rPr>
          <w:rFonts w:ascii="Arial" w:hAnsi="Arial" w:cs="Arial"/>
          <w:szCs w:val="24"/>
        </w:rPr>
        <w:br w:type="page"/>
      </w:r>
    </w:p>
    <w:p w:rsidR="007316E0" w:rsidRPr="00721308" w:rsidRDefault="007316E0" w:rsidP="0072130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auto"/>
          <w:sz w:val="24"/>
          <w:szCs w:val="24"/>
          <w:lang w:eastAsia="ru-RU"/>
        </w:rPr>
      </w:pPr>
      <w:r w:rsidRPr="00721308">
        <w:rPr>
          <w:rFonts w:ascii="Arial" w:hAnsi="Arial" w:cs="Arial"/>
          <w:b w:val="0"/>
          <w:bCs w:val="0"/>
          <w:caps/>
          <w:color w:val="auto"/>
          <w:sz w:val="24"/>
          <w:szCs w:val="24"/>
        </w:rPr>
        <w:lastRenderedPageBreak/>
        <w:t>Заместители председателя</w:t>
      </w:r>
    </w:p>
    <w:p w:rsidR="007316E0" w:rsidRPr="00721308" w:rsidRDefault="007316E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Style w:val="a4"/>
          <w:rFonts w:ascii="Arial" w:hAnsi="Arial" w:cs="Arial"/>
          <w:b w:val="0"/>
          <w:bCs w:val="0"/>
        </w:rPr>
        <w:t>Заместитель председателя</w:t>
      </w:r>
      <w:r w:rsidR="00D750F2">
        <w:rPr>
          <w:rStyle w:val="a4"/>
          <w:rFonts w:ascii="Arial" w:hAnsi="Arial" w:cs="Arial"/>
          <w:b w:val="0"/>
          <w:bCs w:val="0"/>
        </w:rPr>
        <w:t xml:space="preserve"> </w:t>
      </w:r>
      <w:r w:rsidRPr="00721308">
        <w:rPr>
          <w:rStyle w:val="a4"/>
          <w:rFonts w:ascii="Arial" w:hAnsi="Arial" w:cs="Arial"/>
          <w:b w:val="0"/>
          <w:bCs w:val="0"/>
        </w:rPr>
        <w:t>Контрольно-счетной палаты Ленинградской области</w:t>
      </w:r>
    </w:p>
    <w:p w:rsidR="007316E0" w:rsidRPr="00721308" w:rsidRDefault="007316E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Style w:val="a4"/>
          <w:rFonts w:ascii="Arial" w:hAnsi="Arial" w:cs="Arial"/>
          <w:b w:val="0"/>
          <w:bCs w:val="0"/>
        </w:rPr>
        <w:t>Антонова Ирина Александровна</w:t>
      </w:r>
    </w:p>
    <w:p w:rsidR="007316E0" w:rsidRPr="00721308" w:rsidRDefault="007316E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  <w:noProof/>
        </w:rPr>
        <w:drawing>
          <wp:inline distT="0" distB="0" distL="0" distR="0" wp14:anchorId="316F7AAD" wp14:editId="5E1CFF64">
            <wp:extent cx="1981477" cy="20005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1477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1308">
        <w:rPr>
          <w:rFonts w:ascii="Arial" w:hAnsi="Arial" w:cs="Arial"/>
        </w:rPr>
        <w:t> </w:t>
      </w:r>
    </w:p>
    <w:p w:rsidR="007316E0" w:rsidRPr="00721308" w:rsidRDefault="007316E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Антонова Ирина Александровна родилась в п. Толмачёво Ленинградской области.</w:t>
      </w:r>
    </w:p>
    <w:p w:rsidR="007316E0" w:rsidRPr="00721308" w:rsidRDefault="007316E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 xml:space="preserve">В 1994 году окончила экономический факультет Санкт-Петербургского Государственного горного института </w:t>
      </w:r>
      <w:proofErr w:type="spellStart"/>
      <w:r w:rsidRPr="00721308">
        <w:rPr>
          <w:rFonts w:ascii="Arial" w:hAnsi="Arial" w:cs="Arial"/>
        </w:rPr>
        <w:t>им.Г.В</w:t>
      </w:r>
      <w:proofErr w:type="spellEnd"/>
      <w:r w:rsidRPr="00721308">
        <w:rPr>
          <w:rFonts w:ascii="Arial" w:hAnsi="Arial" w:cs="Arial"/>
        </w:rPr>
        <w:t>. Плеханова.</w:t>
      </w:r>
    </w:p>
    <w:p w:rsidR="007316E0" w:rsidRPr="00721308" w:rsidRDefault="007316E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С 1995 по 1997 года работала в коммерческих организациях.</w:t>
      </w:r>
    </w:p>
    <w:p w:rsidR="007316E0" w:rsidRPr="00721308" w:rsidRDefault="007316E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С 1997 по 2007 год проходила службу в органах внутренних дел ГУВД Санкт-Петербурга и Ленинградской области на должностях сферы финансов и финансового контроля,  в том числе на руководящих.</w:t>
      </w:r>
    </w:p>
    <w:p w:rsidR="007316E0" w:rsidRPr="00721308" w:rsidRDefault="007316E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С 2007 года работала в системе органов исполнительной власти Ленинградской области, в том числе:</w:t>
      </w:r>
    </w:p>
    <w:p w:rsidR="007316E0" w:rsidRPr="00721308" w:rsidRDefault="007316E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- в Ленинградском областном комитете по управлению государственным имуществом в должности главного специалиста, заместителя начальника отдела финансового контроля, учета и информационного обеспечения с 2007 по 2012 год;</w:t>
      </w:r>
    </w:p>
    <w:p w:rsidR="007316E0" w:rsidRPr="00721308" w:rsidRDefault="007316E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- в должности заместителя начальника отдела бухгалтерского учета и отчетности – заместителя главного бухгалтера, заместителя начальника финансового департамента – заместителя главного бухгалтера управления делами Правительства Ленинградской области с 2012 по 2013 год;</w:t>
      </w:r>
    </w:p>
    <w:p w:rsidR="007316E0" w:rsidRPr="00721308" w:rsidRDefault="007316E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- в должности заместителя управляющего делами - главного бухгалтера управления делами Правительства Ленинградской области с 2013  по 2014 год;</w:t>
      </w:r>
    </w:p>
    <w:p w:rsidR="007316E0" w:rsidRPr="00721308" w:rsidRDefault="007316E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- первый заместитель председателя комитета государственного финансового контроля Ленинградской области с 2014 по 2017 год.</w:t>
      </w:r>
    </w:p>
    <w:p w:rsidR="007316E0" w:rsidRPr="00721308" w:rsidRDefault="007316E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С 20 ноября 2017 года назначена на должность заместителя председателя Контрольно-счетной палаты Ленинградской области, согласно постановлению Законодательного собрания Ленинградской области от 26 октября 2022 года № 514 назначена на должность заместителя председателя Контрольно-счетной палаты Ленинградской области повторно сроком на 5 лет с 20 ноября 2022 года.</w:t>
      </w:r>
    </w:p>
    <w:p w:rsidR="007316E0" w:rsidRPr="00721308" w:rsidRDefault="007316E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Style w:val="a4"/>
          <w:rFonts w:ascii="Arial" w:hAnsi="Arial" w:cs="Arial"/>
          <w:b w:val="0"/>
          <w:bCs w:val="0"/>
        </w:rPr>
        <w:t>Региональные награды:</w:t>
      </w:r>
    </w:p>
    <w:p w:rsidR="007316E0" w:rsidRPr="00721308" w:rsidRDefault="007316E0" w:rsidP="00721308">
      <w:pPr>
        <w:numPr>
          <w:ilvl w:val="0"/>
          <w:numId w:val="3"/>
        </w:numPr>
        <w:spacing w:after="0" w:line="240" w:lineRule="auto"/>
        <w:ind w:left="945" w:firstLine="0"/>
        <w:contextualSpacing/>
        <w:rPr>
          <w:rFonts w:ascii="Arial" w:hAnsi="Arial" w:cs="Arial"/>
          <w:szCs w:val="24"/>
        </w:rPr>
      </w:pPr>
      <w:r w:rsidRPr="00721308">
        <w:rPr>
          <w:rFonts w:ascii="Arial" w:hAnsi="Arial" w:cs="Arial"/>
          <w:szCs w:val="24"/>
        </w:rPr>
        <w:t>Почетная грамота Губернатора Ленинградской области</w:t>
      </w:r>
    </w:p>
    <w:p w:rsidR="007316E0" w:rsidRPr="00721308" w:rsidRDefault="007316E0" w:rsidP="00721308">
      <w:pPr>
        <w:numPr>
          <w:ilvl w:val="0"/>
          <w:numId w:val="3"/>
        </w:numPr>
        <w:spacing w:after="0" w:line="240" w:lineRule="auto"/>
        <w:ind w:left="945" w:firstLine="0"/>
        <w:contextualSpacing/>
        <w:rPr>
          <w:rFonts w:ascii="Arial" w:hAnsi="Arial" w:cs="Arial"/>
          <w:szCs w:val="24"/>
        </w:rPr>
      </w:pPr>
      <w:r w:rsidRPr="00721308">
        <w:rPr>
          <w:rFonts w:ascii="Arial" w:hAnsi="Arial" w:cs="Arial"/>
          <w:szCs w:val="24"/>
        </w:rPr>
        <w:t>Знак отличия Ленинградской области «За вклад в развитие Ленинградской области»</w:t>
      </w:r>
    </w:p>
    <w:p w:rsidR="007316E0" w:rsidRPr="00721308" w:rsidRDefault="007316E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</w:p>
    <w:p w:rsidR="00D750F2" w:rsidRDefault="00D750F2">
      <w:pPr>
        <w:spacing w:after="0" w:line="240" w:lineRule="auto"/>
        <w:rPr>
          <w:rStyle w:val="a4"/>
          <w:rFonts w:ascii="Arial" w:eastAsia="Times New Roman" w:hAnsi="Arial" w:cs="Arial"/>
          <w:b w:val="0"/>
          <w:bCs w:val="0"/>
          <w:szCs w:val="24"/>
          <w:lang w:eastAsia="ru-RU"/>
        </w:rPr>
      </w:pPr>
      <w:r>
        <w:rPr>
          <w:rStyle w:val="a4"/>
          <w:rFonts w:ascii="Arial" w:hAnsi="Arial" w:cs="Arial"/>
          <w:b w:val="0"/>
          <w:bCs w:val="0"/>
        </w:rPr>
        <w:br w:type="page"/>
      </w:r>
    </w:p>
    <w:p w:rsidR="007316E0" w:rsidRPr="00721308" w:rsidRDefault="007316E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Style w:val="a4"/>
          <w:rFonts w:ascii="Arial" w:hAnsi="Arial" w:cs="Arial"/>
          <w:b w:val="0"/>
          <w:bCs w:val="0"/>
        </w:rPr>
        <w:lastRenderedPageBreak/>
        <w:t>Заместитель председателя</w:t>
      </w:r>
      <w:r w:rsidR="00D750F2">
        <w:rPr>
          <w:rStyle w:val="a4"/>
          <w:rFonts w:ascii="Arial" w:hAnsi="Arial" w:cs="Arial"/>
          <w:b w:val="0"/>
          <w:bCs w:val="0"/>
        </w:rPr>
        <w:t xml:space="preserve"> </w:t>
      </w:r>
      <w:r w:rsidRPr="00721308">
        <w:rPr>
          <w:rStyle w:val="a4"/>
          <w:rFonts w:ascii="Arial" w:hAnsi="Arial" w:cs="Arial"/>
          <w:b w:val="0"/>
          <w:bCs w:val="0"/>
        </w:rPr>
        <w:t>Контрольно-счетной палаты Ленинградской области</w:t>
      </w:r>
    </w:p>
    <w:p w:rsidR="007316E0" w:rsidRPr="00721308" w:rsidRDefault="007316E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Style w:val="a4"/>
          <w:rFonts w:ascii="Arial" w:hAnsi="Arial" w:cs="Arial"/>
          <w:b w:val="0"/>
          <w:bCs w:val="0"/>
        </w:rPr>
        <w:t>Агапова Татьяна Александровна</w:t>
      </w:r>
    </w:p>
    <w:p w:rsidR="00D750F2" w:rsidRDefault="007316E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  <w:noProof/>
        </w:rPr>
        <w:drawing>
          <wp:inline distT="0" distB="0" distL="0" distR="0" wp14:anchorId="565CB58D" wp14:editId="4D50E0C5">
            <wp:extent cx="1988383" cy="22355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5894" cy="225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6E0" w:rsidRPr="00D750F2" w:rsidRDefault="007316E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50F2">
        <w:rPr>
          <w:rFonts w:ascii="Arial" w:hAnsi="Arial" w:cs="Arial"/>
          <w:sz w:val="22"/>
          <w:szCs w:val="22"/>
        </w:rPr>
        <w:t>Родилась в деревне Сельцо Батецкого района Новгородской области.</w:t>
      </w:r>
    </w:p>
    <w:p w:rsidR="007316E0" w:rsidRPr="00D750F2" w:rsidRDefault="007316E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50F2">
        <w:rPr>
          <w:rFonts w:ascii="Arial" w:hAnsi="Arial" w:cs="Arial"/>
          <w:sz w:val="22"/>
          <w:szCs w:val="22"/>
        </w:rPr>
        <w:t>В 1984 году окончила Ленинградский ордена Трудового Красного Знамени сельскохозяйственный институт по специальности «Бухгалтерский учет и анализ хозяйственной деятельности в сельском хозяйстве» с присвоением квалификации «Экономист по бухгалтерскому учету в сельском хозяйстве».</w:t>
      </w:r>
    </w:p>
    <w:p w:rsidR="007316E0" w:rsidRPr="00D750F2" w:rsidRDefault="007316E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50F2">
        <w:rPr>
          <w:rFonts w:ascii="Arial" w:hAnsi="Arial" w:cs="Arial"/>
          <w:sz w:val="22"/>
          <w:szCs w:val="22"/>
        </w:rPr>
        <w:t>В 2021 году получила дополнительное профессиональное образование в ФГБОУ ВПО «Российская академия народного хозяйства и государственной службы при Президенте Российской Федерации» по программе повышения квалификации «Проектный и риск-ориентированный подходы к аудиту и контролю достижения национальных целей на региональном уровне».</w:t>
      </w:r>
    </w:p>
    <w:p w:rsidR="007316E0" w:rsidRPr="00D750F2" w:rsidRDefault="007316E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50F2">
        <w:rPr>
          <w:rFonts w:ascii="Arial" w:hAnsi="Arial" w:cs="Arial"/>
          <w:sz w:val="22"/>
          <w:szCs w:val="22"/>
        </w:rPr>
        <w:t>Трудовую деятельность начала в 1980 году. С 1990 года по 1997 год, с 2002 года по 2014 год состояла на государственной (государственной гражданской) службе Новгородской области.</w:t>
      </w:r>
    </w:p>
    <w:p w:rsidR="007316E0" w:rsidRPr="00D750F2" w:rsidRDefault="007316E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50F2">
        <w:rPr>
          <w:rFonts w:ascii="Arial" w:hAnsi="Arial" w:cs="Arial"/>
          <w:sz w:val="22"/>
          <w:szCs w:val="22"/>
        </w:rPr>
        <w:t xml:space="preserve">В январе 2014 года поступила на государственную гражданскую службу Ленинградской области в комитет по агропромышленному и </w:t>
      </w:r>
      <w:proofErr w:type="spellStart"/>
      <w:r w:rsidRPr="00D750F2">
        <w:rPr>
          <w:rFonts w:ascii="Arial" w:hAnsi="Arial" w:cs="Arial"/>
          <w:sz w:val="22"/>
          <w:szCs w:val="22"/>
        </w:rPr>
        <w:t>рыбохозяйственному</w:t>
      </w:r>
      <w:proofErr w:type="spellEnd"/>
      <w:r w:rsidRPr="00D750F2">
        <w:rPr>
          <w:rFonts w:ascii="Arial" w:hAnsi="Arial" w:cs="Arial"/>
          <w:sz w:val="22"/>
          <w:szCs w:val="22"/>
        </w:rPr>
        <w:t xml:space="preserve"> комплексу Ленинградской области, где прошла ступени карьерного роста начиная с должности главного специалиста контрольно-ревизионного сектора до заместителя председателя комитета – начальника департамента по развитию сельского хозяйства.</w:t>
      </w:r>
    </w:p>
    <w:p w:rsidR="007316E0" w:rsidRPr="00D750F2" w:rsidRDefault="007316E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50F2">
        <w:rPr>
          <w:rFonts w:ascii="Arial" w:hAnsi="Arial" w:cs="Arial"/>
          <w:sz w:val="22"/>
          <w:szCs w:val="22"/>
        </w:rPr>
        <w:t>В марте 2020 года продолжила прохождение государственной гражданской службы Ленинградской области в Контрольно-счетной палате Ленинградской области на должности начальника инспекции – инспектора.</w:t>
      </w:r>
    </w:p>
    <w:p w:rsidR="007316E0" w:rsidRPr="00D750F2" w:rsidRDefault="007316E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50F2">
        <w:rPr>
          <w:rFonts w:ascii="Arial" w:hAnsi="Arial" w:cs="Arial"/>
          <w:sz w:val="22"/>
          <w:szCs w:val="22"/>
        </w:rPr>
        <w:t>С 1 марта 2022 года по 31 октября 2023 года замещала должность аудитора Контрольно-счетной палаты Ленинградской области, руководила и организовывала деятельность аудиторского направления по контролю за целевым использованием средств областного бюджета на государственное управление, правоохранительную деятельность, охрану окружающей среды, сельское хозяйство.</w:t>
      </w:r>
    </w:p>
    <w:p w:rsidR="007316E0" w:rsidRPr="00D750F2" w:rsidRDefault="007316E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50F2">
        <w:rPr>
          <w:rFonts w:ascii="Arial" w:hAnsi="Arial" w:cs="Arial"/>
          <w:sz w:val="22"/>
          <w:szCs w:val="22"/>
        </w:rPr>
        <w:t>С 1 ноября 2023 года назначена на должность заместителя председателя Контрольно-счетной палаты Ленинградской области.</w:t>
      </w:r>
    </w:p>
    <w:p w:rsidR="007316E0" w:rsidRPr="00D750F2" w:rsidRDefault="007316E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50F2">
        <w:rPr>
          <w:rStyle w:val="a4"/>
          <w:rFonts w:ascii="Arial" w:hAnsi="Arial" w:cs="Arial"/>
          <w:b w:val="0"/>
          <w:bCs w:val="0"/>
          <w:sz w:val="22"/>
          <w:szCs w:val="22"/>
        </w:rPr>
        <w:t>Награды и поощрения:</w:t>
      </w:r>
    </w:p>
    <w:p w:rsidR="007316E0" w:rsidRPr="00D750F2" w:rsidRDefault="007316E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50F2">
        <w:rPr>
          <w:rFonts w:ascii="Arial" w:hAnsi="Arial" w:cs="Arial"/>
          <w:sz w:val="22"/>
          <w:szCs w:val="22"/>
        </w:rPr>
        <w:t>2021 год - Почетная грамота Губернатора Ленинградской области;</w:t>
      </w:r>
    </w:p>
    <w:p w:rsidR="007316E0" w:rsidRPr="00D750F2" w:rsidRDefault="007316E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50F2">
        <w:rPr>
          <w:rFonts w:ascii="Arial" w:hAnsi="Arial" w:cs="Arial"/>
          <w:sz w:val="22"/>
          <w:szCs w:val="22"/>
        </w:rPr>
        <w:t>2018 год - Благодарность Губернатора Ленинградской области, звание «Почетный работник агропромышленного комплекса России»;</w:t>
      </w:r>
    </w:p>
    <w:p w:rsidR="007316E0" w:rsidRPr="00D750F2" w:rsidRDefault="007316E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50F2">
        <w:rPr>
          <w:rFonts w:ascii="Arial" w:hAnsi="Arial" w:cs="Arial"/>
          <w:sz w:val="22"/>
          <w:szCs w:val="22"/>
        </w:rPr>
        <w:t>2013 год - Почетная грамота департамента сельского хозяйства и продовольствия Новгородской области, знак «1150-летия зарождения российской государственности», Почетная грамота Администрации Новгородской области;</w:t>
      </w:r>
    </w:p>
    <w:p w:rsidR="007316E0" w:rsidRPr="00D750F2" w:rsidRDefault="007316E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750F2">
        <w:rPr>
          <w:rFonts w:ascii="Arial" w:hAnsi="Arial" w:cs="Arial"/>
          <w:sz w:val="22"/>
          <w:szCs w:val="22"/>
        </w:rPr>
        <w:t>2011 год - Благодарственное письмо Губернатора Новгородской области, Почетная грамота Министерства сельского хозяйства Российской Федерации, Почетная грамота комитета по сельскому хозяйству и продовольствию Новгородской области;</w:t>
      </w:r>
    </w:p>
    <w:p w:rsidR="007316E0" w:rsidRPr="00721308" w:rsidRDefault="007316E0" w:rsidP="00D750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750F2">
        <w:rPr>
          <w:rFonts w:ascii="Arial" w:hAnsi="Arial" w:cs="Arial"/>
          <w:sz w:val="22"/>
          <w:szCs w:val="22"/>
        </w:rPr>
        <w:t>2009 год - Благодарность Министерства сельского хозяйства Российской Федерации, Почетная грамота комитета по сельскому хозяйству Новгородской области.</w:t>
      </w:r>
      <w:r w:rsidRPr="00721308">
        <w:rPr>
          <w:rFonts w:ascii="Arial" w:hAnsi="Arial" w:cs="Arial"/>
        </w:rPr>
        <w:br w:type="page"/>
      </w:r>
    </w:p>
    <w:p w:rsidR="00F07706" w:rsidRPr="00721308" w:rsidRDefault="00F07706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Style w:val="a4"/>
          <w:rFonts w:ascii="Arial" w:hAnsi="Arial" w:cs="Arial"/>
          <w:b w:val="0"/>
          <w:bCs w:val="0"/>
        </w:rPr>
        <w:lastRenderedPageBreak/>
        <w:t>Руководитель аппарата Контрольно-счетной палаты Ленинградской области</w:t>
      </w:r>
    </w:p>
    <w:p w:rsidR="00F07706" w:rsidRPr="00721308" w:rsidRDefault="00F07706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721308">
        <w:rPr>
          <w:rStyle w:val="a4"/>
          <w:rFonts w:ascii="Arial" w:hAnsi="Arial" w:cs="Arial"/>
          <w:b w:val="0"/>
          <w:bCs w:val="0"/>
        </w:rPr>
        <w:t>Литвинчук</w:t>
      </w:r>
      <w:proofErr w:type="spellEnd"/>
      <w:r w:rsidRPr="00721308">
        <w:rPr>
          <w:rStyle w:val="a4"/>
          <w:rFonts w:ascii="Arial" w:hAnsi="Arial" w:cs="Arial"/>
          <w:b w:val="0"/>
          <w:bCs w:val="0"/>
        </w:rPr>
        <w:t xml:space="preserve"> Александр Валерьевич</w:t>
      </w:r>
    </w:p>
    <w:p w:rsidR="00F07706" w:rsidRPr="00721308" w:rsidRDefault="00F07706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 </w:t>
      </w:r>
    </w:p>
    <w:p w:rsidR="00F07706" w:rsidRPr="00721308" w:rsidRDefault="00F07706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  <w:noProof/>
        </w:rPr>
        <w:drawing>
          <wp:inline distT="0" distB="0" distL="0" distR="0" wp14:anchorId="2809A662" wp14:editId="6300EE68">
            <wp:extent cx="1800476" cy="1971950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706" w:rsidRPr="00721308" w:rsidRDefault="00F07706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 xml:space="preserve">Родился в городе </w:t>
      </w:r>
      <w:proofErr w:type="spellStart"/>
      <w:r w:rsidRPr="00721308">
        <w:rPr>
          <w:rFonts w:ascii="Arial" w:hAnsi="Arial" w:cs="Arial"/>
        </w:rPr>
        <w:t>Карцаг</w:t>
      </w:r>
      <w:proofErr w:type="spellEnd"/>
      <w:r w:rsidRPr="00721308">
        <w:rPr>
          <w:rFonts w:ascii="Arial" w:hAnsi="Arial" w:cs="Arial"/>
        </w:rPr>
        <w:t xml:space="preserve"> ВНР.</w:t>
      </w:r>
    </w:p>
    <w:p w:rsidR="00F07706" w:rsidRPr="00721308" w:rsidRDefault="00F07706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 xml:space="preserve">Образование высшее, в 2005 году окончил юридический факультет Крестьянского  государственного университета имени Кирилла и </w:t>
      </w:r>
      <w:proofErr w:type="spellStart"/>
      <w:r w:rsidRPr="00721308">
        <w:rPr>
          <w:rFonts w:ascii="Arial" w:hAnsi="Arial" w:cs="Arial"/>
        </w:rPr>
        <w:t>Мефодия</w:t>
      </w:r>
      <w:proofErr w:type="spellEnd"/>
      <w:r w:rsidRPr="00721308">
        <w:rPr>
          <w:rFonts w:ascii="Arial" w:hAnsi="Arial" w:cs="Arial"/>
        </w:rPr>
        <w:t>.</w:t>
      </w:r>
    </w:p>
    <w:p w:rsidR="00F07706" w:rsidRPr="00721308" w:rsidRDefault="00F07706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До поступления на службу в феврале 2018 года в Контрольно-счетную палату Ленинградской области с 2006 по 2010 год проходил службу в Межрайонной инспекции Федеральной налоговой службы России № 7 по Ленинградской области. С 2010 по 2018 год проходил службу в системе органов исполнительной власти Ленинградской области, в том числе:</w:t>
      </w:r>
    </w:p>
    <w:p w:rsidR="00F07706" w:rsidRPr="00721308" w:rsidRDefault="00F07706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- Комитет государственного контроля природопользования и экологической безопасности Ленинградской области;</w:t>
      </w:r>
    </w:p>
    <w:p w:rsidR="00F07706" w:rsidRPr="00721308" w:rsidRDefault="00F07706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- Комитет государственного финансового контроля Ленинградской области.</w:t>
      </w:r>
    </w:p>
    <w:p w:rsidR="00F07706" w:rsidRPr="00721308" w:rsidRDefault="00F07706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В июне 2019 года назначен на должность руководителя аппарата Контрольно-счетной палаты Ленинградской области.</w:t>
      </w:r>
    </w:p>
    <w:p w:rsidR="00F07706" w:rsidRPr="00721308" w:rsidRDefault="00F07706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Style w:val="a4"/>
          <w:rFonts w:ascii="Arial" w:hAnsi="Arial" w:cs="Arial"/>
          <w:b w:val="0"/>
          <w:bCs w:val="0"/>
        </w:rPr>
        <w:t>Региональные награды:</w:t>
      </w:r>
    </w:p>
    <w:p w:rsidR="00F07706" w:rsidRPr="00721308" w:rsidRDefault="00F07706" w:rsidP="00721308">
      <w:pPr>
        <w:numPr>
          <w:ilvl w:val="0"/>
          <w:numId w:val="4"/>
        </w:numPr>
        <w:spacing w:after="0" w:line="240" w:lineRule="auto"/>
        <w:ind w:left="945" w:firstLine="0"/>
        <w:contextualSpacing/>
        <w:rPr>
          <w:rFonts w:ascii="Arial" w:hAnsi="Arial" w:cs="Arial"/>
          <w:szCs w:val="24"/>
        </w:rPr>
      </w:pPr>
      <w:r w:rsidRPr="00721308">
        <w:rPr>
          <w:rFonts w:ascii="Arial" w:hAnsi="Arial" w:cs="Arial"/>
          <w:szCs w:val="24"/>
        </w:rPr>
        <w:t>Благодарность Губернатора Ленинградской области.</w:t>
      </w:r>
    </w:p>
    <w:p w:rsidR="00F07706" w:rsidRPr="00721308" w:rsidRDefault="00F07706" w:rsidP="0072130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21308">
        <w:rPr>
          <w:rFonts w:ascii="Arial" w:hAnsi="Arial" w:cs="Arial"/>
          <w:szCs w:val="24"/>
        </w:rPr>
        <w:br w:type="page"/>
      </w:r>
    </w:p>
    <w:p w:rsidR="00C62BF0" w:rsidRPr="00721308" w:rsidRDefault="00C62BF0" w:rsidP="00721308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aps/>
          <w:color w:val="auto"/>
          <w:sz w:val="24"/>
          <w:szCs w:val="24"/>
          <w:lang w:eastAsia="ru-RU"/>
        </w:rPr>
      </w:pPr>
      <w:r w:rsidRPr="00721308">
        <w:rPr>
          <w:rFonts w:ascii="Arial" w:hAnsi="Arial" w:cs="Arial"/>
          <w:b w:val="0"/>
          <w:bCs w:val="0"/>
          <w:caps/>
          <w:color w:val="auto"/>
          <w:sz w:val="24"/>
          <w:szCs w:val="24"/>
        </w:rPr>
        <w:lastRenderedPageBreak/>
        <w:t>Аудиторы Контрольно-счетной палаты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Style w:val="a4"/>
          <w:rFonts w:ascii="Arial" w:hAnsi="Arial" w:cs="Arial"/>
          <w:b w:val="0"/>
          <w:bCs w:val="0"/>
        </w:rPr>
        <w:t>Аудитор Контрольно-счетной палаты Ленинградской области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Style w:val="a4"/>
          <w:rFonts w:ascii="Arial" w:hAnsi="Arial" w:cs="Arial"/>
          <w:b w:val="0"/>
          <w:bCs w:val="0"/>
        </w:rPr>
        <w:t>Родин Игорь Валерьевич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 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  <w:noProof/>
        </w:rPr>
      </w:pPr>
      <w:r w:rsidRPr="00721308">
        <w:rPr>
          <w:rFonts w:ascii="Arial" w:hAnsi="Arial" w:cs="Arial"/>
          <w:noProof/>
        </w:rPr>
        <w:drawing>
          <wp:inline distT="0" distB="0" distL="0" distR="0" wp14:anchorId="2F22FBB1" wp14:editId="7506D238">
            <wp:extent cx="1798623" cy="2044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5642" cy="206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Родился в городе Подпорожье Ленинградской области.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В 1999 году окончил Санкт-Петербургский государственный университет аэрокосмического приборостроения по специальности «Менеджмент» с присвоением квалификации «экономист-менеджер-исследователь» и начал трудовую деятельность в Контрольно-счетной палате Ленинградской области, где до 2019 года замещал должности государственной службы Ленинградской области, государственной гражданской службы Ленинградской области, пройдя ступени должностного роста от специалиста-инспектора I категории до начальника инспекции-инспектора Контрольно-счетной палаты Ленинградской области.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С 29 апреля 2019 года назначен на государственную должность Ленинградской области аудитора Контрольно-счетной палаты Ленинградской области, руководит и организует деятельность аудиторского направления по контролю за целевым использованием средств областного бюджета на промышленность, связь и жилищно-коммунальное хозяйство.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Согласно постановлению Законодательного собрания Ленинградской области от 27 марта 2024 года № 156 назначен на должность аудитора Контрольно-счетной палаты Ленинградской области повторно сроком на 5 лет с 29 апреля 2024 года.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Награды и поощрения: 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2006, 2021 годы - Почетный диплом Законодательного собрания Ленинградской области;</w:t>
      </w:r>
      <w:r w:rsidRPr="00721308">
        <w:rPr>
          <w:rFonts w:ascii="Arial" w:hAnsi="Arial" w:cs="Arial"/>
        </w:rPr>
        <w:br/>
        <w:t>2016 год - Благодарность Председателя Законодательного собрания Ленинградской области;</w:t>
      </w:r>
      <w:r w:rsidRPr="00721308">
        <w:rPr>
          <w:rFonts w:ascii="Arial" w:hAnsi="Arial" w:cs="Arial"/>
        </w:rPr>
        <w:br/>
        <w:t>2014 год - Благодарность Законодательного собрания Ленинградской области;</w:t>
      </w:r>
      <w:r w:rsidRPr="00721308">
        <w:rPr>
          <w:rFonts w:ascii="Arial" w:hAnsi="Arial" w:cs="Arial"/>
        </w:rPr>
        <w:br/>
        <w:t>2009 год - Почетная грамота Губернатора Ленинградской области.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</w:p>
    <w:p w:rsidR="00D750F2" w:rsidRDefault="00D750F2">
      <w:pPr>
        <w:spacing w:after="0" w:line="240" w:lineRule="auto"/>
        <w:rPr>
          <w:rStyle w:val="a4"/>
          <w:rFonts w:ascii="Arial" w:eastAsia="Times New Roman" w:hAnsi="Arial" w:cs="Arial"/>
          <w:b w:val="0"/>
          <w:bCs w:val="0"/>
          <w:szCs w:val="24"/>
          <w:lang w:eastAsia="ru-RU"/>
        </w:rPr>
      </w:pPr>
      <w:r>
        <w:rPr>
          <w:rStyle w:val="a4"/>
          <w:rFonts w:ascii="Arial" w:hAnsi="Arial" w:cs="Arial"/>
          <w:b w:val="0"/>
          <w:bCs w:val="0"/>
        </w:rPr>
        <w:br w:type="page"/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Style w:val="a4"/>
          <w:rFonts w:ascii="Arial" w:hAnsi="Arial" w:cs="Arial"/>
          <w:b w:val="0"/>
          <w:bCs w:val="0"/>
        </w:rPr>
        <w:lastRenderedPageBreak/>
        <w:t>Аудитор Контрольно-счетной палаты Ленинградской области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Style w:val="a4"/>
          <w:rFonts w:ascii="Arial" w:hAnsi="Arial" w:cs="Arial"/>
          <w:b w:val="0"/>
          <w:bCs w:val="0"/>
        </w:rPr>
        <w:t>Гаршин Дмитрий Викторович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  <w:noProof/>
        </w:rPr>
      </w:pPr>
      <w:r w:rsidRPr="00721308">
        <w:rPr>
          <w:rFonts w:ascii="Arial" w:hAnsi="Arial" w:cs="Arial"/>
          <w:noProof/>
        </w:rPr>
        <w:drawing>
          <wp:inline distT="0" distB="0" distL="0" distR="0" wp14:anchorId="36102C19" wp14:editId="1A585D0D">
            <wp:extent cx="1971805" cy="22119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4015" cy="222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Гаршин Дмитрий Викторович родился 10 ноября 1988 года в городе Жданов Донецкой области Украинской ССР.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В 2011 году окончил ФГВОУ ВПО «Военный университет» Министерства обороны Российской Федерации по специальности «Финансы и кредит» с присвоением квалификации «Экономист» и дополнительной квалификации «Переводчик в сфере профессиональной коммуникации».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С 2011 по 2012 год работал в Территориальном управлении Федеральной службы финансово-бюджетного надзора в Мурманской области в должности контролера-ревизора.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С 2012 года по 2015 год замещал должность государственной гражданской службы Мурманской области главного специалиста отдела финансового контроля Комитета государственного и финансового контроля Мурманской области.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С февраля по август 2015 года работал в Контрольно-счетной палате Санкт-Петербурга. В декабре 2015 года поступил на государственную гражданскую службу Ленинградской области в комитет государственного финансового контроля Ленинградской области, замещал должности главного специалиста, консультанта отдела финансового контроля в отдельных отраслях экономики.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С января 2018 года по декабрь 2019 года замещал должность главного инспектора Контрольно-счетной палаты Ленинградской области. С 1 января 2020 года назначен на государственную должность Ленинградской области аудитора Контрольно-счетной палаты Ленинградской области, руководит и организует деятельность аудиторского направления по контролю за формированием и исполнением бюджета Ленинградской области.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Согласно постановлению Законодательного собрания Ленинградской области от 8 ноября 2024 года № 557 назначен на должность аудитора Контрольно-счетной палаты Ленинградской области повторно сроком на 5 лет с 1 января 2025 года.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Награды и поощрения: 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2024 год - Благодарность Губернатора Ленинградской области.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</w:p>
    <w:p w:rsidR="00D750F2" w:rsidRDefault="00D750F2">
      <w:pPr>
        <w:spacing w:after="0" w:line="240" w:lineRule="auto"/>
        <w:rPr>
          <w:rStyle w:val="a4"/>
          <w:rFonts w:ascii="Arial" w:eastAsia="Times New Roman" w:hAnsi="Arial" w:cs="Arial"/>
          <w:b w:val="0"/>
          <w:bCs w:val="0"/>
          <w:szCs w:val="24"/>
          <w:lang w:eastAsia="ru-RU"/>
        </w:rPr>
      </w:pPr>
      <w:r>
        <w:rPr>
          <w:rStyle w:val="a4"/>
          <w:rFonts w:ascii="Arial" w:hAnsi="Arial" w:cs="Arial"/>
          <w:b w:val="0"/>
          <w:bCs w:val="0"/>
        </w:rPr>
        <w:br w:type="page"/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Style w:val="a4"/>
          <w:rFonts w:ascii="Arial" w:hAnsi="Arial" w:cs="Arial"/>
          <w:b w:val="0"/>
          <w:bCs w:val="0"/>
        </w:rPr>
        <w:lastRenderedPageBreak/>
        <w:t>Аудитор Контрольно-счетной палаты Ленинградской области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Style w:val="a4"/>
          <w:rFonts w:ascii="Arial" w:hAnsi="Arial" w:cs="Arial"/>
          <w:b w:val="0"/>
          <w:bCs w:val="0"/>
        </w:rPr>
        <w:t>Грибова Наталья Сергеевна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  <w:noProof/>
        </w:rPr>
      </w:pPr>
      <w:r w:rsidRPr="00721308">
        <w:rPr>
          <w:rFonts w:ascii="Arial" w:hAnsi="Arial" w:cs="Arial"/>
          <w:noProof/>
        </w:rPr>
        <w:drawing>
          <wp:inline distT="0" distB="0" distL="0" distR="0" wp14:anchorId="2C8E2765" wp14:editId="076F434D">
            <wp:extent cx="1896139" cy="202214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4404" cy="203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Родилась в г. Ленинграде.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В 1998 году окончила Санкт-Петербургский государственный университет экономики и финансов по специальности «Финансы и кредит» с присвоением квалификации «Экономист».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Получила дополнительное профессиональное образование по программам профессиональной переподготовки :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- «Юриспруденция» (ГОУ ВПО «Северо-Западная академия государственной службы», 2005 год);</w:t>
      </w:r>
      <w:r w:rsidRPr="00721308">
        <w:rPr>
          <w:rFonts w:ascii="Arial" w:hAnsi="Arial" w:cs="Arial"/>
        </w:rPr>
        <w:br/>
        <w:t>- «Государственное и муниципальное управление» (ФГБОУ ВПО «Российская академия народного хозяйства и государственной службы при Президенте Российской Федерации», 2013 год).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Награды и поощрения: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2009, 2014 годы - Почетная грамота Губернатора Ленинградской области;</w:t>
      </w:r>
      <w:r w:rsidRPr="00721308">
        <w:rPr>
          <w:rFonts w:ascii="Arial" w:hAnsi="Arial" w:cs="Arial"/>
        </w:rPr>
        <w:br/>
        <w:t>2016 год - Почетная грамота Совета Федерации Федерального Собрания Российской Федерации;</w:t>
      </w:r>
      <w:r w:rsidRPr="00721308">
        <w:rPr>
          <w:rFonts w:ascii="Arial" w:hAnsi="Arial" w:cs="Arial"/>
        </w:rPr>
        <w:br/>
        <w:t>2019 год - Знак отличия Ленинградской области «За вклад в развитие Ленинградской области».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 xml:space="preserve">На государственную службу поступила в 1990 году в Финансовое управление </w:t>
      </w:r>
      <w:proofErr w:type="spellStart"/>
      <w:r w:rsidRPr="00721308">
        <w:rPr>
          <w:rFonts w:ascii="Arial" w:hAnsi="Arial" w:cs="Arial"/>
        </w:rPr>
        <w:t>Леноблисполкома</w:t>
      </w:r>
      <w:proofErr w:type="spellEnd"/>
      <w:r w:rsidRPr="00721308">
        <w:rPr>
          <w:rFonts w:ascii="Arial" w:hAnsi="Arial" w:cs="Arial"/>
        </w:rPr>
        <w:t>, преобразованного в 1994 году в Департамент финансов Правительства Ленинградской области, где до 1994 года замещала должности ревизора-инспектора II, I категории, ведущего ревизора-инспектора бюджетного отдела.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Трудовую деятельность продолжила в Государственной налоговой инспекции по Ленинградской области (с 1994 по 1996 годы).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С августа 1996 года по июль 2011 года проходила государственную гражданскую службу Ленинградской области в Управлении казначейства и финансов Ленинградской области, реорганизованного в ноябре 1996 года в комитет финансов Ленинградской области. Прошла ступени карьерного роста начиная с должности ведущего специалиста отдела доходов до начальника департамента бюджетной политики в отраслях социальной сферы комитета финансов Ленинградской области.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В июле 2011 года назначена на должность заместителя председателя комитета по социальной защите населения Ленинградской области, с марта 2014 года по март 2020 года замещала должность первого заместителя председателя данного комитета.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С 17 марта 2020 года назначена на должность аудитора Контрольно-счетной палаты Ленинградской области.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</w:p>
    <w:p w:rsidR="00D750F2" w:rsidRDefault="00D750F2">
      <w:pPr>
        <w:spacing w:after="0" w:line="240" w:lineRule="auto"/>
        <w:rPr>
          <w:rStyle w:val="a4"/>
          <w:rFonts w:ascii="Arial" w:eastAsia="Times New Roman" w:hAnsi="Arial" w:cs="Arial"/>
          <w:b w:val="0"/>
          <w:bCs w:val="0"/>
          <w:szCs w:val="24"/>
          <w:lang w:eastAsia="ru-RU"/>
        </w:rPr>
      </w:pPr>
      <w:r>
        <w:rPr>
          <w:rStyle w:val="a4"/>
          <w:rFonts w:ascii="Arial" w:hAnsi="Arial" w:cs="Arial"/>
          <w:b w:val="0"/>
          <w:bCs w:val="0"/>
        </w:rPr>
        <w:br w:type="page"/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Style w:val="a4"/>
          <w:rFonts w:ascii="Arial" w:hAnsi="Arial" w:cs="Arial"/>
          <w:b w:val="0"/>
          <w:bCs w:val="0"/>
        </w:rPr>
        <w:lastRenderedPageBreak/>
        <w:t>Аудитор Контрольно-счетной палаты Ленинградской области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Style w:val="a4"/>
          <w:rFonts w:ascii="Arial" w:hAnsi="Arial" w:cs="Arial"/>
          <w:b w:val="0"/>
          <w:bCs w:val="0"/>
        </w:rPr>
        <w:t>Морозова Марина Николаевна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  <w:noProof/>
        </w:rPr>
      </w:pPr>
      <w:r w:rsidRPr="00721308">
        <w:rPr>
          <w:rFonts w:ascii="Arial" w:hAnsi="Arial" w:cs="Arial"/>
          <w:noProof/>
        </w:rPr>
        <w:drawing>
          <wp:inline distT="0" distB="0" distL="0" distR="0" wp14:anchorId="203455F0" wp14:editId="0E2F502E">
            <wp:extent cx="1966891" cy="21548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4808" cy="216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 xml:space="preserve">Родилась в пос. </w:t>
      </w:r>
      <w:proofErr w:type="spellStart"/>
      <w:r w:rsidRPr="00721308">
        <w:rPr>
          <w:rFonts w:ascii="Arial" w:hAnsi="Arial" w:cs="Arial"/>
        </w:rPr>
        <w:t>Чарвак</w:t>
      </w:r>
      <w:proofErr w:type="spellEnd"/>
      <w:r w:rsidRPr="00721308">
        <w:rPr>
          <w:rFonts w:ascii="Arial" w:hAnsi="Arial" w:cs="Arial"/>
        </w:rPr>
        <w:t xml:space="preserve"> </w:t>
      </w:r>
      <w:proofErr w:type="spellStart"/>
      <w:r w:rsidRPr="00721308">
        <w:rPr>
          <w:rFonts w:ascii="Arial" w:hAnsi="Arial" w:cs="Arial"/>
        </w:rPr>
        <w:t>Бостанлыкского</w:t>
      </w:r>
      <w:proofErr w:type="spellEnd"/>
      <w:r w:rsidRPr="00721308">
        <w:rPr>
          <w:rFonts w:ascii="Arial" w:hAnsi="Arial" w:cs="Arial"/>
        </w:rPr>
        <w:t xml:space="preserve"> района Ташкентской области.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В 1999  году окончила Санкт-Петербургский государственный университет экономики и финансов по специальности «Бухгалтерский учет и аудит» с присвоением квалификации «Экономист».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 xml:space="preserve">Трудовую деятельность начала в 1989 году, замещала должности налогового ревизора-инспектора в финансовых отделах Кировского городского Совета народных депутатов Ленинградской области, исполкома </w:t>
      </w:r>
      <w:proofErr w:type="spellStart"/>
      <w:r w:rsidRPr="00721308">
        <w:rPr>
          <w:rFonts w:ascii="Arial" w:hAnsi="Arial" w:cs="Arial"/>
        </w:rPr>
        <w:t>Сосновоборского</w:t>
      </w:r>
      <w:proofErr w:type="spellEnd"/>
      <w:r w:rsidRPr="00721308">
        <w:rPr>
          <w:rFonts w:ascii="Arial" w:hAnsi="Arial" w:cs="Arial"/>
        </w:rPr>
        <w:t xml:space="preserve"> городского Совета народных депутатов Ленинградской области.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С 1990 года по апрель 2006 года проходила федеральную государственную гражданскую службу в Инспекции Федеральной налоговой службы России по г. Сосновый Бор Ленинградской области, где замещала должности государственного налогового ревизора-инспектора, старшего и главного государственного налогового инспектора, начальника отдела единого социального налога,  начальника отдела выездных проверок.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 xml:space="preserve">Трудовую деятельность в 2006 году продолжила на муниципальной службе на должности начальника отдела казначейского исполнения бюджета – главного бухгалтера Комитета финансов администрации муниципального образования </w:t>
      </w:r>
      <w:proofErr w:type="spellStart"/>
      <w:r w:rsidRPr="00721308">
        <w:rPr>
          <w:rFonts w:ascii="Arial" w:hAnsi="Arial" w:cs="Arial"/>
        </w:rPr>
        <w:t>Сосновоборский</w:t>
      </w:r>
      <w:proofErr w:type="spellEnd"/>
      <w:r w:rsidRPr="00721308">
        <w:rPr>
          <w:rFonts w:ascii="Arial" w:hAnsi="Arial" w:cs="Arial"/>
        </w:rPr>
        <w:t xml:space="preserve"> городской округ Ленинградской области.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С 2008 по 2011 годы работала в ОАО Банк ВТБ, с 2011 по 2012 годы – в муниципальном автономном учреждении культуры «Городской культурный центр «Арт Карусель», где замещала должности бухгалтера, главного бухгалтера.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 xml:space="preserve">С июня 2012 года по январь 2024 года осуществляла общее руководство деятельностью и организовывала работу постоянно действующего органа внешнего муниципального финансового контроля – Контрольно-счетной палаты муниципального образования </w:t>
      </w:r>
      <w:proofErr w:type="spellStart"/>
      <w:r w:rsidRPr="00721308">
        <w:rPr>
          <w:rFonts w:ascii="Arial" w:hAnsi="Arial" w:cs="Arial"/>
        </w:rPr>
        <w:t>Сосновоборский</w:t>
      </w:r>
      <w:proofErr w:type="spellEnd"/>
      <w:r w:rsidRPr="00721308">
        <w:rPr>
          <w:rFonts w:ascii="Arial" w:hAnsi="Arial" w:cs="Arial"/>
        </w:rPr>
        <w:t xml:space="preserve"> городской округ Ленинградской области, замещала должность ее председателя.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С 1 февраля 2024 года назначена на должность аудитора Контрольно-счетной палаты Ленинградской области. </w:t>
      </w:r>
    </w:p>
    <w:p w:rsidR="00C62BF0" w:rsidRPr="00721308" w:rsidRDefault="00C62BF0" w:rsidP="0072130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>Награды и поощрения: </w:t>
      </w:r>
    </w:p>
    <w:p w:rsidR="00C62BF0" w:rsidRDefault="00C62BF0" w:rsidP="00D750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721308">
        <w:rPr>
          <w:rFonts w:ascii="Arial" w:hAnsi="Arial" w:cs="Arial"/>
        </w:rPr>
        <w:t xml:space="preserve">2015 год - Почетная грамота Главы </w:t>
      </w:r>
      <w:proofErr w:type="spellStart"/>
      <w:r w:rsidRPr="00721308">
        <w:rPr>
          <w:rFonts w:ascii="Arial" w:hAnsi="Arial" w:cs="Arial"/>
        </w:rPr>
        <w:t>Сосновоборского</w:t>
      </w:r>
      <w:proofErr w:type="spellEnd"/>
      <w:r w:rsidRPr="00721308">
        <w:rPr>
          <w:rFonts w:ascii="Arial" w:hAnsi="Arial" w:cs="Arial"/>
        </w:rPr>
        <w:t xml:space="preserve"> городского округа;</w:t>
      </w:r>
      <w:r w:rsidRPr="00721308">
        <w:rPr>
          <w:rFonts w:ascii="Arial" w:hAnsi="Arial" w:cs="Arial"/>
        </w:rPr>
        <w:br/>
        <w:t>2016 год - Почетная грамота Контрольно-счетной палаты Ленинградской области;</w:t>
      </w:r>
      <w:r w:rsidRPr="00721308">
        <w:rPr>
          <w:rFonts w:ascii="Arial" w:hAnsi="Arial" w:cs="Arial"/>
        </w:rPr>
        <w:br/>
        <w:t xml:space="preserve">2020 год - Благодарность Законодательного собрания Ленинградской области, грамота председателя совета депутатов </w:t>
      </w:r>
      <w:proofErr w:type="spellStart"/>
      <w:r w:rsidRPr="00721308">
        <w:rPr>
          <w:rFonts w:ascii="Arial" w:hAnsi="Arial" w:cs="Arial"/>
        </w:rPr>
        <w:t>Со</w:t>
      </w:r>
      <w:r w:rsidR="00A521A0">
        <w:rPr>
          <w:rFonts w:ascii="Arial" w:hAnsi="Arial" w:cs="Arial"/>
        </w:rPr>
        <w:t>сновоборского</w:t>
      </w:r>
      <w:proofErr w:type="spellEnd"/>
      <w:r w:rsidR="00A521A0">
        <w:rPr>
          <w:rFonts w:ascii="Arial" w:hAnsi="Arial" w:cs="Arial"/>
        </w:rPr>
        <w:t xml:space="preserve"> городского округа.</w:t>
      </w:r>
    </w:p>
    <w:p w:rsidR="00A521A0" w:rsidRPr="00721308" w:rsidRDefault="00A521A0" w:rsidP="00D750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A521A0">
        <w:rPr>
          <w:rFonts w:ascii="Arial" w:hAnsi="Arial" w:cs="Arial"/>
        </w:rPr>
        <w:lastRenderedPageBreak/>
        <w:drawing>
          <wp:inline distT="0" distB="0" distL="0" distR="0" wp14:anchorId="2DBF6BA4" wp14:editId="35407951">
            <wp:extent cx="5715798" cy="625879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625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3221" w:rsidRPr="00721308" w:rsidRDefault="007030F4" w:rsidP="0072130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21308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 wp14:anchorId="33CA6628" wp14:editId="1364EDAF">
            <wp:extent cx="7744906" cy="6735115"/>
            <wp:effectExtent l="0" t="0" r="889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44906" cy="67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0F4" w:rsidRDefault="007030F4" w:rsidP="0072130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21308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 wp14:anchorId="178FC5EA" wp14:editId="5105329B">
            <wp:extent cx="7802064" cy="4134427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02064" cy="413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395" w:rsidRPr="00721308" w:rsidRDefault="00300395" w:rsidP="0072130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00395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 wp14:anchorId="14B89895" wp14:editId="3DE9A45D">
            <wp:extent cx="9972040" cy="55467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54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0395" w:rsidRPr="00721308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07FAC"/>
    <w:multiLevelType w:val="multilevel"/>
    <w:tmpl w:val="9322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A069BE"/>
    <w:multiLevelType w:val="multilevel"/>
    <w:tmpl w:val="F8FA2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2E455C"/>
    <w:multiLevelType w:val="multilevel"/>
    <w:tmpl w:val="2D78D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CD6E4A"/>
    <w:multiLevelType w:val="multilevel"/>
    <w:tmpl w:val="A1D88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00395"/>
    <w:rsid w:val="0033018F"/>
    <w:rsid w:val="00384E0A"/>
    <w:rsid w:val="003D090D"/>
    <w:rsid w:val="0044446C"/>
    <w:rsid w:val="004E4A62"/>
    <w:rsid w:val="00553AA0"/>
    <w:rsid w:val="00595A02"/>
    <w:rsid w:val="007030F4"/>
    <w:rsid w:val="00721308"/>
    <w:rsid w:val="00727EB8"/>
    <w:rsid w:val="007316E0"/>
    <w:rsid w:val="00765429"/>
    <w:rsid w:val="00777841"/>
    <w:rsid w:val="00807380"/>
    <w:rsid w:val="008C09C5"/>
    <w:rsid w:val="0097184D"/>
    <w:rsid w:val="009F48C4"/>
    <w:rsid w:val="00A22E7B"/>
    <w:rsid w:val="00A23DD1"/>
    <w:rsid w:val="00A521A0"/>
    <w:rsid w:val="00BB38AA"/>
    <w:rsid w:val="00BE110E"/>
    <w:rsid w:val="00C62BF0"/>
    <w:rsid w:val="00C76735"/>
    <w:rsid w:val="00D750F2"/>
    <w:rsid w:val="00F07706"/>
    <w:rsid w:val="00F32F49"/>
    <w:rsid w:val="00F8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3FA4D"/>
  <w15:docId w15:val="{25E84935-46CC-4D9D-B514-AC006E1BC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1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7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2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2323</Words>
  <Characters>13244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22</cp:revision>
  <dcterms:created xsi:type="dcterms:W3CDTF">2017-05-15T04:35:00Z</dcterms:created>
  <dcterms:modified xsi:type="dcterms:W3CDTF">2025-02-28T05:48:00Z</dcterms:modified>
</cp:coreProperties>
</file>