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EC4" w:rsidRPr="00711E99" w:rsidRDefault="008A2EC4" w:rsidP="00711E99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35"/>
          <w:szCs w:val="35"/>
        </w:rPr>
      </w:pPr>
      <w:r w:rsidRPr="00711E99">
        <w:rPr>
          <w:rFonts w:ascii="Arial" w:hAnsi="Arial" w:cs="Arial"/>
          <w:b w:val="0"/>
          <w:bCs w:val="0"/>
          <w:caps/>
          <w:sz w:val="35"/>
          <w:szCs w:val="35"/>
        </w:rPr>
        <w:t>Структура КСП</w:t>
      </w:r>
    </w:p>
    <w:p w:rsidR="008A2EC4" w:rsidRPr="00711E99" w:rsidRDefault="008A2EC4" w:rsidP="00711E99">
      <w:pPr>
        <w:spacing w:after="0" w:line="240" w:lineRule="auto"/>
        <w:contextualSpacing/>
      </w:pPr>
      <w:r w:rsidRPr="00711E99">
        <w:drawing>
          <wp:inline distT="0" distB="0" distL="0" distR="0" wp14:anchorId="4FF4E94B" wp14:editId="72A83814">
            <wp:extent cx="8497486" cy="589679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97486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C4" w:rsidRPr="00711E99" w:rsidRDefault="008A2EC4" w:rsidP="00711E99">
      <w:pPr>
        <w:spacing w:after="0" w:line="240" w:lineRule="auto"/>
        <w:contextualSpacing/>
      </w:pPr>
      <w:r w:rsidRPr="00711E99">
        <w:br w:type="page"/>
      </w:r>
    </w:p>
    <w:p w:rsidR="00B43265" w:rsidRDefault="00B43265" w:rsidP="00711E99">
      <w:pPr>
        <w:shd w:val="clear" w:color="auto" w:fill="F7F7F7"/>
        <w:spacing w:after="0" w:line="240" w:lineRule="auto"/>
        <w:contextualSpacing/>
        <w:outlineLvl w:val="1"/>
        <w:rPr>
          <w:rFonts w:ascii="Arial" w:eastAsia="Times New Roman" w:hAnsi="Arial" w:cs="Arial"/>
          <w:caps/>
          <w:sz w:val="35"/>
          <w:szCs w:val="35"/>
          <w:lang w:eastAsia="ru-RU"/>
        </w:rPr>
      </w:pPr>
      <w:r w:rsidRPr="00B43265">
        <w:rPr>
          <w:rFonts w:ascii="Arial" w:eastAsia="Times New Roman" w:hAnsi="Arial" w:cs="Arial"/>
          <w:caps/>
          <w:sz w:val="35"/>
          <w:szCs w:val="35"/>
          <w:lang w:eastAsia="ru-RU"/>
        </w:rPr>
        <w:lastRenderedPageBreak/>
        <w:t>Сведения о руководстве</w:t>
      </w:r>
    </w:p>
    <w:p w:rsidR="00765C0A" w:rsidRPr="00B43265" w:rsidRDefault="00765C0A" w:rsidP="00711E99">
      <w:pPr>
        <w:shd w:val="clear" w:color="auto" w:fill="F7F7F7"/>
        <w:spacing w:after="0" w:line="240" w:lineRule="auto"/>
        <w:contextualSpacing/>
        <w:outlineLvl w:val="1"/>
        <w:rPr>
          <w:rFonts w:ascii="Arial" w:eastAsia="Times New Roman" w:hAnsi="Arial" w:cs="Arial"/>
          <w:caps/>
          <w:sz w:val="35"/>
          <w:szCs w:val="35"/>
          <w:lang w:eastAsia="ru-RU"/>
        </w:rPr>
      </w:pP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4320"/>
      </w:tblGrid>
      <w:tr w:rsidR="00711E99" w:rsidRPr="00711E99" w:rsidTr="00B43265">
        <w:trPr>
          <w:tblCellSpacing w:w="0" w:type="dxa"/>
        </w:trPr>
        <w:tc>
          <w:tcPr>
            <w:tcW w:w="525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56230" cy="3620135"/>
                  <wp:effectExtent l="0" t="0" r="0" b="0"/>
                  <wp:docPr id="12" name="Рисунок 12" descr="https://pre.admoblkaluga.ru/upload/ctrlplt/foto/foto_b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e.admoblkaluga.ru/upload/ctrlplt/foto/foto_b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62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Бредихин Леонид Васильевич,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Председатель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1951.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1975 году окончил Харьковский инженерно-экономический Институт по специальности «Бухгалтерский учёт» (квалификация – экономист).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1975-1990 гг. работал в Прикаспийском горно-металлургическом комбинате (г. Шевченко (Актау), Казахстан) бухгалтером-ревизором, заместителем главного бухгалтера по капитальному строительству, главным бухгалтером - директором Финансово-расчётного центра;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1990-1996 гг. – в Обнинском управлении строительства (</w:t>
      </w:r>
      <w:proofErr w:type="spellStart"/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Обнинское</w:t>
      </w:r>
      <w:proofErr w:type="spellEnd"/>
      <w:r w:rsidRPr="00B43265">
        <w:rPr>
          <w:rFonts w:ascii="Arial" w:eastAsia="Times New Roman" w:hAnsi="Arial" w:cs="Arial"/>
          <w:sz w:val="20"/>
          <w:szCs w:val="20"/>
          <w:lang w:eastAsia="ru-RU"/>
        </w:rPr>
        <w:t xml:space="preserve"> открытое строительно-промышленное акционерное общество) (г. Обнинск Калужской области) главным экономистом, исполнительным директором по финансово-экономическим вопросам;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1996-2000 гг. – в ЗАО «</w:t>
      </w:r>
      <w:proofErr w:type="spellStart"/>
      <w:r w:rsidRPr="00B43265">
        <w:rPr>
          <w:rFonts w:ascii="Arial" w:eastAsia="Times New Roman" w:hAnsi="Arial" w:cs="Arial"/>
          <w:sz w:val="20"/>
          <w:szCs w:val="20"/>
          <w:lang w:eastAsia="ru-RU"/>
        </w:rPr>
        <w:t>Евротерминал</w:t>
      </w:r>
      <w:proofErr w:type="spellEnd"/>
      <w:r w:rsidRPr="00B43265">
        <w:rPr>
          <w:rFonts w:ascii="Arial" w:eastAsia="Times New Roman" w:hAnsi="Arial" w:cs="Arial"/>
          <w:sz w:val="20"/>
          <w:szCs w:val="20"/>
          <w:lang w:eastAsia="ru-RU"/>
        </w:rPr>
        <w:t xml:space="preserve"> Обнинск» (ЗАО «Холдинг </w:t>
      </w:r>
      <w:proofErr w:type="spellStart"/>
      <w:r w:rsidRPr="00B43265">
        <w:rPr>
          <w:rFonts w:ascii="Arial" w:eastAsia="Times New Roman" w:hAnsi="Arial" w:cs="Arial"/>
          <w:sz w:val="20"/>
          <w:szCs w:val="20"/>
          <w:lang w:eastAsia="ru-RU"/>
        </w:rPr>
        <w:t>Евтотерминал</w:t>
      </w:r>
      <w:proofErr w:type="spellEnd"/>
      <w:r w:rsidRPr="00B43265">
        <w:rPr>
          <w:rFonts w:ascii="Arial" w:eastAsia="Times New Roman" w:hAnsi="Arial" w:cs="Arial"/>
          <w:sz w:val="20"/>
          <w:szCs w:val="20"/>
          <w:lang w:eastAsia="ru-RU"/>
        </w:rPr>
        <w:t xml:space="preserve"> Обнинск») заместителем генерального директора по финансам, экономике, учёту и организации управления, первым вице-президентом;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2000-2004 гг. работал в должности заместителя Губернатора Калужской области;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2004-2006 гг. возглавлял министерство строительства, жилищно-коммунального и дорожного хозяйства Калужской области.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8 ноября 2006 года – председатель Контрольно-счётной палаты Калужской области.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170"/>
      </w:tblGrid>
      <w:tr w:rsidR="00711E99" w:rsidRPr="00711E99" w:rsidTr="00B43265">
        <w:trPr>
          <w:tblCellSpacing w:w="0" w:type="dxa"/>
        </w:trPr>
        <w:tc>
          <w:tcPr>
            <w:tcW w:w="480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400850" cy="3233100"/>
                  <wp:effectExtent l="0" t="0" r="0" b="0"/>
                  <wp:docPr id="11" name="Рисунок 11" descr="https://pre.admoblkaluga.ru/upload/ctrlplt/foto/foto_a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e.admoblkaluga.ru/upload/ctrlplt/foto/foto_a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702" cy="327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Александрова Людмила Ивановна,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заместитель председателя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1963.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1985 году окончила Всесоюзный заочный финансово-экономический институт (</w:t>
      </w:r>
      <w:proofErr w:type="spellStart"/>
      <w:r w:rsidRPr="00B43265">
        <w:rPr>
          <w:rFonts w:ascii="Arial" w:eastAsia="Times New Roman" w:hAnsi="Arial" w:cs="Arial"/>
          <w:sz w:val="20"/>
          <w:szCs w:val="20"/>
          <w:lang w:eastAsia="ru-RU"/>
        </w:rPr>
        <w:t>г.Москва</w:t>
      </w:r>
      <w:proofErr w:type="spellEnd"/>
      <w:r w:rsidRPr="00B43265">
        <w:rPr>
          <w:rFonts w:ascii="Arial" w:eastAsia="Times New Roman" w:hAnsi="Arial" w:cs="Arial"/>
          <w:sz w:val="20"/>
          <w:szCs w:val="20"/>
          <w:lang w:eastAsia="ru-RU"/>
        </w:rPr>
        <w:t>), по специальности «Бухгалтерский учёт и анализ хозяйственной деятельности» (квалификация – экономист).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1981-1995 гг. работала на различных должностях в Калужском научно-исследовательском институте телемеханических устройств.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16 марта 1995 г. – в Контрольно-счётной палате Калужской области, заместитель председателя КСП при Законодательном Собрании, аудитор Контрольно-счётной палаты Калужской области.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20 августа 2020 года постановлением Законодательного собрания Калужской области назначена заместителем председателя Контрольно-счётной палаты Калужской области.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170"/>
      </w:tblGrid>
      <w:tr w:rsidR="00711E99" w:rsidRPr="00711E99" w:rsidTr="00B43265">
        <w:trPr>
          <w:tblCellSpacing w:w="0" w:type="dxa"/>
        </w:trPr>
        <w:tc>
          <w:tcPr>
            <w:tcW w:w="480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56230" cy="3996690"/>
                  <wp:effectExtent l="0" t="0" r="0" b="0"/>
                  <wp:docPr id="10" name="Рисунок 10" descr="https://pre.admoblkaluga.ru/upload/ctrlplt/foto/IMG_9976%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e.admoblkaluga.ru/upload/ctrlplt/foto/IMG_9976%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99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Авдеева Татьяна Анатольевна,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аудитор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1971.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2000 году окончила Северо-Западную академию государственной службы (г. Санкт-Петербург) по специальности «Финансы и кредит».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период с 1991 по 2008 год работала на различных должностях на предприятиях Калужской области.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2008 года работала в Контрольно-счётной палате Калужской области в должности главного инспектора, а с 2014 года – в должности заместителя руководителя аппарата Контрольно-счётной палаты Калужской области.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20 августа 2020 года постановлением Законодательного собрания Калужской области назначена на должность аудитора Контрольно-счётной палаты Калужской области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170"/>
      </w:tblGrid>
      <w:tr w:rsidR="00711E99" w:rsidRPr="00711E99" w:rsidTr="00B43265">
        <w:trPr>
          <w:tblCellSpacing w:w="0" w:type="dxa"/>
        </w:trPr>
        <w:tc>
          <w:tcPr>
            <w:tcW w:w="480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56230" cy="3808730"/>
                  <wp:effectExtent l="0" t="0" r="0" b="0"/>
                  <wp:docPr id="9" name="Рисунок 9" descr="https://pre.admoblkaluga.ru/upload/ctrlplt/foto/foto_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re.admoblkaluga.ru/upload/ctrlplt/foto/foto_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Борисов Александр Сергеевич,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аудитор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1984.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2006 году окончил Северо-Западную академию государственной службы (г. Санкт-Петербург) по специальности «Финансы и кредит».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период с 2006 по 2007 год работал в министерстве финансов Калужской области специалистом I категории, старшим инспектором.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2007 года Александр Сергеевич работал в должности главного специалиста, а затем – заместителя начальника экспертно-аналитического отдела (инспекции) Контрольно-счётной палаты Калужской области.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20 августа 2020 года Постановлением Законодательного собрания Калужской области назначен на должность аудитора Контрольно-счётной палаты Калужской области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0"/>
        <w:gridCol w:w="4380"/>
      </w:tblGrid>
      <w:tr w:rsidR="00711E99" w:rsidRPr="00711E99" w:rsidTr="00B43265">
        <w:trPr>
          <w:tblCellSpacing w:w="0" w:type="dxa"/>
        </w:trPr>
        <w:tc>
          <w:tcPr>
            <w:tcW w:w="519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38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B43265" w:rsidRPr="00B43265" w:rsidRDefault="00B43265" w:rsidP="00711E99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711E99" w:rsidRPr="00711E99" w:rsidTr="00B43265">
        <w:trPr>
          <w:tblCellSpacing w:w="0" w:type="dxa"/>
        </w:trPr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84805" cy="3714115"/>
                  <wp:effectExtent l="0" t="0" r="0" b="0"/>
                  <wp:docPr id="8" name="Рисунок 8" descr="https://pre.admoblkaluga.ru/upload/ctrlplt/foto/foto_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re.admoblkaluga.ru/upload/ctrlplt/foto/foto_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37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Зезюлин</w:t>
            </w:r>
            <w:proofErr w:type="spellEnd"/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Валентин Николаевич,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аудитор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1963.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1986 году окончил Пермский государственный университет, по специальности «Планирование промышленности».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1986-2000 гг. работал в различных должностях на предприятиях Калужской области;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2000-2001 гг. – в департамент финансов Калужской области ведущим ревизором-инспектором, заместителем начальника отдела;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 xml:space="preserve">с 20 декабря 2001 г. – в Контрольно-счётной палате Калужской области заместителем начальника отдела расходов </w:t>
      </w:r>
      <w:proofErr w:type="spellStart"/>
      <w:r w:rsidRPr="00B43265">
        <w:rPr>
          <w:rFonts w:ascii="Arial" w:eastAsia="Times New Roman" w:hAnsi="Arial" w:cs="Arial"/>
          <w:sz w:val="20"/>
          <w:szCs w:val="20"/>
          <w:lang w:eastAsia="ru-RU"/>
        </w:rPr>
        <w:t>соцсферы</w:t>
      </w:r>
      <w:proofErr w:type="spellEnd"/>
      <w:r w:rsidRPr="00B43265">
        <w:rPr>
          <w:rFonts w:ascii="Arial" w:eastAsia="Times New Roman" w:hAnsi="Arial" w:cs="Arial"/>
          <w:sz w:val="20"/>
          <w:szCs w:val="20"/>
          <w:lang w:eastAsia="ru-RU"/>
        </w:rPr>
        <w:t xml:space="preserve"> и экспертно-аналитической работы, аудитором Контрольно-счётной палаты Калужской области.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711E99" w:rsidRPr="00711E99" w:rsidTr="00B43265">
        <w:trPr>
          <w:tblCellSpacing w:w="0" w:type="dxa"/>
        </w:trPr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517140" cy="3139440"/>
                  <wp:effectExtent l="0" t="0" r="0" b="0"/>
                  <wp:docPr id="7" name="Рисунок 7" descr="https://pre.admoblkaluga.ru/upload/ctrlplt/foto/foto_n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re.admoblkaluga.ru/upload/ctrlplt/foto/foto_n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Никифоров Владимир Анатольевич,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аудитор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1962.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1986 году окончил Хабаровский лесотехнический техникум, в 1992 году - Московский Лесотехнический институт по специальности «Экономика и управление химико-технологического комплекса в лесной промышленности».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1979-2001 годы работал на различных должностях на предприятиях страны.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2001-2002 годы работал в департаменте финансов и бюджета Калужской области в должности заместителя начальника отдела операционно-кассового обслуживания казначейского управления.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11 февраля 2002 года работал в Контрольно-счётной палате Калужской области в различных должностях: заместитель начальника отдела, начальник инспекции, заместитель руководителя аппарата, аудитор Контрольно-счётной палаты Калужской области.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770"/>
      </w:tblGrid>
      <w:tr w:rsidR="00711E99" w:rsidRPr="00711E99" w:rsidTr="00B43265">
        <w:trPr>
          <w:tblCellSpacing w:w="0" w:type="dxa"/>
        </w:trPr>
        <w:tc>
          <w:tcPr>
            <w:tcW w:w="480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03220" cy="3742690"/>
                  <wp:effectExtent l="0" t="0" r="0" b="0"/>
                  <wp:docPr id="6" name="Рисунок 6" descr="https://pre.admoblkaluga.ru/upload/ctrlplt/foto/foto_s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re.admoblkaluga.ru/upload/ctrlplt/foto/foto_s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374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Симаков Виктор Михайлович,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r w:rsidRPr="00711E9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аудитор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r w:rsidRPr="00711E9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r w:rsidRPr="00711E9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1969.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1995 году окончил Московский финансовый колледж Минфина России по специальности «Финансы и кредит»; в 2000 году – ГОУ ВПО «Северо-Западная академия государственной службы» (г. Калуга).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1993-2002гг. работал в Государственной налоговой инспекции по Ленинскому округу города Калуги главным государственным налоговым инспектором, начальником отдела;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05 июля 2002 г. – в Контрольно-счётной палате Калужской области главным инспектором, заместителем руководителя аппарата, аудитором Контрольно-счётной палаты Калужской области.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711E99" w:rsidRPr="00711E99" w:rsidTr="00B43265">
        <w:trPr>
          <w:tblCellSpacing w:w="0" w:type="dxa"/>
        </w:trPr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56230" cy="3431540"/>
                  <wp:effectExtent l="0" t="0" r="0" b="0"/>
                  <wp:docPr id="5" name="Рисунок 5" descr="https://pre.admoblkaluga.ru/upload/ctrlplt/foto/foto_si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e.admoblkaluga.ru/upload/ctrlplt/foto/foto_si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4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Сиваев</w:t>
            </w:r>
            <w:proofErr w:type="spellEnd"/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Денис Викторович,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аудитор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1976.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2002 году окончил Юридический институт МВД РФ (Тульский филиал) по специальности «Юриспруденция». В 2005 году окончил Всероссийский заочный финансово-экономический институт по специальности «Бухгалтерский учет, анализ и аудит».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период с 1995 по 2001 годы работал в Дзержинском РОВД УВД Калужской области, Управлении ФСНП РФ по Калужской области.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2001 года работал в Контрольно-счетной палате Калужской области главным инспектором, с 2017 года – в должности заместителя руководителя аппарата Контрольно-счетной палаты Калужской области.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24 марта 2022 года постановлением Законодательного собрания Калужской области назначен на должность аудитора Контрольно-счетной палаты Калужской области.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711E99" w:rsidRPr="00711E99" w:rsidTr="00B43265">
        <w:trPr>
          <w:tblCellSpacing w:w="0" w:type="dxa"/>
        </w:trPr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56230" cy="3620135"/>
                  <wp:effectExtent l="0" t="0" r="0" b="0"/>
                  <wp:docPr id="4" name="Рисунок 4" descr="https://pre.admoblkaluga.ru/upload/ctrlplt/foto/foto_f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re.admoblkaluga.ru/upload/ctrlplt/foto/foto_f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62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Фёдоров Владимир Васильевич,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руководитель аппарата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1953.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1975 году окончил физический факультет Саратовского государственного Университета.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1975-2000 гг. работал в различных должностях на предприятиях страны;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2000-2004 гг. – консультант заместителя Губернатора Калужской области;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2004-2006 гг. –консультант министра, начальник управления делами министерства строительства, жилищно-коммунального и дорожного хозяйства Калужской области;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29 января 2007 года – руководитель аппарата Контрольно-счётной палаты Калужской области.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711E99" w:rsidRPr="00711E99" w:rsidTr="00B43265">
        <w:trPr>
          <w:tblCellSpacing w:w="0" w:type="dxa"/>
        </w:trPr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56230" cy="3808730"/>
                  <wp:effectExtent l="0" t="0" r="0" b="0"/>
                  <wp:docPr id="3" name="Рисунок 3" descr="https://pre.admoblkaluga.ru/upload/ctrlplt/foto/foto_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re.admoblkaluga.ru/upload/ctrlplt/foto/foto_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80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Жемаркина</w:t>
            </w:r>
            <w:proofErr w:type="spellEnd"/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Римма Евгеньевна,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начальник отдела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финансового обеспечения,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главный бухгалтер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1972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1994 году окончила Всесоюзный заочный финансово-экономический институт, по специальности «Финансы и кредит».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1989-2001 гг. работала в финансовом управлении Калужского облисполкома (департамент финансов и бюджета Калужской области): машинисткой хозотдела, старшим бухгалтером по спецсредствам, ревизором-инспектором 1-й категории, ведущим ревизором-инспектором, главным бухгалтером-экспертом;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октября 2001 года – начальник отдела финансового обеспечения, главный бухгалтер Контрольно-счётной палаты Калужской области.</w:t>
      </w:r>
    </w:p>
    <w:tbl>
      <w:tblPr>
        <w:tblW w:w="0" w:type="auto"/>
        <w:tblCellSpacing w:w="0" w:type="dxa"/>
        <w:shd w:val="clear" w:color="auto" w:fill="F7F7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711E99" w:rsidRPr="00711E99" w:rsidTr="00B43265">
        <w:trPr>
          <w:tblCellSpacing w:w="0" w:type="dxa"/>
        </w:trPr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E99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46705" cy="3657600"/>
                  <wp:effectExtent l="0" t="0" r="0" b="0"/>
                  <wp:docPr id="2" name="Рисунок 2" descr="https://pre.admoblkaluga.ru/upload/ctrlplt/foto/foto_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re.admoblkaluga.ru/upload/ctrlplt/foto/foto_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7F7F7"/>
            <w:hideMark/>
          </w:tcPr>
          <w:p w:rsidR="00B43265" w:rsidRPr="00B43265" w:rsidRDefault="00B43265" w:rsidP="00711E9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Соболева Елена Сергеевна,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начальник отдела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административного обеспечения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Контрольно-счётной палаты</w:t>
            </w:r>
            <w:r w:rsidRPr="00B4326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Калужской области</w:t>
            </w:r>
          </w:p>
        </w:tc>
      </w:tr>
    </w:tbl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Год рождения – 1977.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Образование высшее – в 2007 году окончила Северо-Западную академию государственной службы (калужский филиал), по специальности «Государственное и муниципальное управление».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В 2001 году работала в департаменте финансов и бюджета Калужской области специалистом отдела финансирования отраслей народного хозяйства и предпринимательства;</w:t>
      </w:r>
    </w:p>
    <w:p w:rsidR="00B43265" w:rsidRPr="00B43265" w:rsidRDefault="00B43265" w:rsidP="00711E99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B43265">
        <w:rPr>
          <w:rFonts w:ascii="Arial" w:eastAsia="Times New Roman" w:hAnsi="Arial" w:cs="Arial"/>
          <w:sz w:val="20"/>
          <w:szCs w:val="20"/>
          <w:lang w:eastAsia="ru-RU"/>
        </w:rPr>
        <w:t>с 8 ноября 2001 года – специалистом 1-й категории, ведущим специалистом, главным специалистом 1-го разряда, начальником отдела административного обеспечения Контрольно-счётной палаты Калужской области.</w:t>
      </w:r>
    </w:p>
    <w:p w:rsidR="00437661" w:rsidRPr="00711E99" w:rsidRDefault="00437661" w:rsidP="00711E99">
      <w:pPr>
        <w:spacing w:after="0" w:line="240" w:lineRule="auto"/>
        <w:contextualSpacing/>
      </w:pPr>
      <w:r w:rsidRPr="00711E99">
        <w:br w:type="page"/>
      </w:r>
    </w:p>
    <w:tbl>
      <w:tblPr>
        <w:tblW w:w="0" w:type="auto"/>
        <w:tblCellSpacing w:w="1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shd w:val="clear" w:color="auto" w:fill="F7F7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7"/>
        <w:gridCol w:w="11001"/>
      </w:tblGrid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25550" cy="1432560"/>
                  <wp:effectExtent l="0" t="0" r="0" b="0"/>
                  <wp:docPr id="42" name="Рисунок 42" descr="https://pre.admoblkaluga.ru/upload/ctrlplt/akso/photo/B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re.admoblkaluga.ru/upload/ctrlplt/akso/photo/B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Бредихин Леонид Васильевич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Председатель Ассоциации КСО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Контрольно-счётная палата Калужской области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248600, Калужская обл., г. Калуга, пл. Старый Торг, 2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(484-2) 77-82-51, 53-10-42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факс 8 (484-2) 57-40-61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administrativ_ksp@adm.kaluga.ru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96975" cy="1432560"/>
                  <wp:effectExtent l="0" t="0" r="0" b="0"/>
                  <wp:docPr id="41" name="Рисунок 41" descr="https://pre.admoblkaluga.ru/upload/ctrlplt/akso/photo/S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re.admoblkaluga.ru/upload/ctrlplt/akso/photo/S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Сергиенко Пётр 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Контрольно-счётная палата города Калуги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248003, Калужская обл., г. Калуга, ул. Горького, 59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тел./факс 8 (484-2) 57-33-09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ksp40kaluga@mail.ru</w:t>
            </w:r>
            <w:r w:rsidRPr="00711E99">
              <w:rPr>
                <w:rFonts w:ascii="Arial" w:hAnsi="Arial" w:cs="Arial"/>
                <w:sz w:val="20"/>
                <w:szCs w:val="20"/>
              </w:rPr>
              <w:t>, </w:t>
            </w:r>
            <w:r w:rsidRPr="00711E99">
              <w:rPr>
                <w:rFonts w:ascii="Arial" w:hAnsi="Arial" w:cs="Arial"/>
                <w:sz w:val="20"/>
                <w:szCs w:val="20"/>
              </w:rPr>
              <w:t>sergienko@ya.ru</w:t>
            </w:r>
            <w:r w:rsidRPr="00711E99">
              <w:rPr>
                <w:rFonts w:ascii="Arial" w:hAnsi="Arial" w:cs="Arial"/>
                <w:sz w:val="20"/>
                <w:szCs w:val="20"/>
              </w:rPr>
              <w:t>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yevgrafova_sa@kaluga-gov.ru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51353" cy="1555658"/>
                  <wp:effectExtent l="0" t="0" r="0" b="0"/>
                  <wp:docPr id="40" name="Рисунок 40" descr="https://pre.admoblkaluga.ru/upload/ctrlplt/akso/photo/Kapi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re.admoblkaluga.ru/upload/ctrlplt/akso/photo/Kapi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88" cy="155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Капинус</w:t>
            </w:r>
            <w:proofErr w:type="spellEnd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 xml:space="preserve"> Константин Валериевич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Контрольно-счётная палата города Обнинска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249035, Калужская обл.,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г.Обнинск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, пр-т Ленина, 129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(484-39) 4-15-79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факс 8 (484-39) 6-01-96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ksp@obninsk.ru.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9985" cy="1432560"/>
                  <wp:effectExtent l="0" t="0" r="0" b="0"/>
                  <wp:docPr id="39" name="Рисунок 39" descr="https://pre.admoblkaluga.ru/upload/ctrlplt/akso/photo/bredikhin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re.admoblkaluga.ru/upload/ctrlplt/akso/photo/bredikhin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Бредихин Павел Леонидович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Контрольно-счётный орган муниципального образования муниципального района «Боровский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249010, Калужская обл., г. Боровск, ул. Советская, 4 (юр.),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ул. Ленина, 5 (факт)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(484-38) 6-63-40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pavel.bredikhin.80@mail.ru</w:t>
            </w:r>
            <w:r w:rsidRPr="00711E99">
              <w:rPr>
                <w:rFonts w:ascii="Arial" w:hAnsi="Arial" w:cs="Arial"/>
                <w:sz w:val="20"/>
                <w:szCs w:val="20"/>
              </w:rPr>
              <w:t>, </w:t>
            </w:r>
            <w:r w:rsidRPr="00711E99">
              <w:rPr>
                <w:rFonts w:ascii="Arial" w:hAnsi="Arial" w:cs="Arial"/>
                <w:sz w:val="20"/>
                <w:szCs w:val="20"/>
              </w:rPr>
              <w:t>mailto:borovskkor@yandex.ru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44600" cy="1432560"/>
                  <wp:effectExtent l="0" t="0" r="0" b="0"/>
                  <wp:docPr id="38" name="Рисунок 38" descr="https://pre.admoblkaluga.ru/sub/control_palata/asso/pho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re.admoblkaluga.ru/sub/control_palata/asso/photo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Алфёрова Наталья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Контрольно-счётная палата муниципального района «Дзержинский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249832, Калужская область,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Дзержинский район, г. Кондрово, пл. Центральная, д. 1(юр.),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пр-т Труда, д. 5а (факт)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(484-34) 3-34-41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komissa.con@yandex.ru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(КСО), </w:t>
            </w:r>
            <w:r w:rsidRPr="00711E99">
              <w:rPr>
                <w:rFonts w:ascii="Arial" w:hAnsi="Arial" w:cs="Arial"/>
                <w:sz w:val="20"/>
                <w:szCs w:val="20"/>
              </w:rPr>
              <w:t>adzerg@adm.kaluga.ru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(админ.)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17905" cy="1432560"/>
                  <wp:effectExtent l="0" t="0" r="0" b="0"/>
                  <wp:docPr id="37" name="Рисунок 37" descr="https://pre.admoblkaluga.ru/upload/ctrlplt/akso/photo/maximoch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re.admoblkaluga.ru/upload/ctrlplt/akso/photo/maximoch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Максимочкин</w:t>
            </w:r>
            <w:proofErr w:type="spellEnd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 xml:space="preserve"> Юрий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Контрольно-счётный орган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Бабынинский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249210, Калужская обл.,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Бабынинский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 п. Бабынино, ул. Новая, 4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тел./факс 8 (484-48) 2-13-07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rayonnsobr.babin@yandex.ru, ababyn@adm.kaluga.ru (админ.)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65530" cy="1432560"/>
                  <wp:effectExtent l="0" t="0" r="0" b="0"/>
                  <wp:docPr id="36" name="Рисунок 36" descr="https://pre.admoblkaluga.ru/upload/ctrlplt/akso/photo/oksana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re.admoblkaluga.ru/upload/ctrlplt/akso/photo/oksana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Сенькина Оксана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Контрольно-счётный орган муниципального района «Барятинский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249650, Калужская область, Барятинский район, с. Барятино, ул. Советская, д. 20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(484-54) 2-42-45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Senkina22@bk.ru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80440" cy="1432560"/>
                  <wp:effectExtent l="0" t="0" r="0" b="0"/>
                  <wp:docPr id="35" name="Рисунок 35" descr="https://pre.admoblkaluga.ru/upload/ctrlplt/akso/photo/g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re.admoblkaluga.ru/upload/ctrlplt/akso/photo/g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Гордюшин</w:t>
            </w:r>
            <w:proofErr w:type="spellEnd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 xml:space="preserve"> Геннадий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Контрольно-счётный орган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Думиничский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249300, Калужская обл.,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Думиничский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 п. Думиничи, ул. Ленина, 26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(484-47) 9-19-95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adumin@adm.kaluga.ru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(админ.), </w:t>
            </w:r>
            <w:r w:rsidRPr="00711E99">
              <w:rPr>
                <w:rFonts w:ascii="Arial" w:hAnsi="Arial" w:cs="Arial"/>
                <w:sz w:val="20"/>
                <w:szCs w:val="20"/>
              </w:rPr>
              <w:t>bulygin_sg@adm.kaluga.ru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0460" cy="1432560"/>
                  <wp:effectExtent l="0" t="0" r="0" b="0"/>
                  <wp:docPr id="34" name="Рисунок 34" descr="https://pre.admoblkaluga.ru/sub/control_palata/asso/phot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re.admoblkaluga.ru/sub/control_palata/asso/photo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Сёмочкин</w:t>
            </w:r>
            <w:proofErr w:type="spellEnd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 Сергей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Контрольно-счётный орган муниципального района «Жиздринский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249340, Калужская обл.,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 xml:space="preserve"> Жиздринский район, г. Жиздра, ул.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Кустарёва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, ½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(484-45) 2-17-41, ф.2-26-86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ksozhizdra@yandex.ru</w:t>
            </w:r>
            <w:r w:rsidRPr="00711E99">
              <w:rPr>
                <w:rFonts w:ascii="Arial" w:hAnsi="Arial" w:cs="Arial"/>
                <w:sz w:val="20"/>
                <w:szCs w:val="20"/>
              </w:rPr>
              <w:t>, </w:t>
            </w:r>
            <w:r w:rsidRPr="00711E99">
              <w:rPr>
                <w:rFonts w:ascii="Arial" w:hAnsi="Arial" w:cs="Arial"/>
                <w:sz w:val="20"/>
                <w:szCs w:val="20"/>
              </w:rPr>
              <w:t>azhizdr@adm.kaluga.ru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(админ.)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0460" cy="1229277"/>
                  <wp:effectExtent l="0" t="0" r="0" b="0"/>
                  <wp:docPr id="33" name="Рисунок 33" descr="https://pre.admoblkaluga.ru/upload/ctrlplt/akso/photo/basfamiln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re.admoblkaluga.ru/upload/ctrlplt/akso/photo/basfamiln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84" cy="123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Бесфамильная Ольга Игоревна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Контрольно-счетный орган муниципального образования «Жуковский район»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249191, Калужская обл.,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Жуковский район, г. Жуков, ул. Гурьянова, 31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 тел. 8 (484-32)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kso.zhukov@yandex.ru</w:t>
            </w:r>
            <w:r w:rsidRPr="00711E99">
              <w:rPr>
                <w:rFonts w:ascii="Arial" w:hAnsi="Arial" w:cs="Arial"/>
                <w:sz w:val="20"/>
                <w:szCs w:val="20"/>
              </w:rPr>
              <w:t>,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zhukov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sobranie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gmail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com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93470" cy="1432560"/>
                  <wp:effectExtent l="0" t="0" r="0" b="0"/>
                  <wp:docPr id="32" name="Рисунок 32" descr="https://pre.admoblkaluga.ru/upload/ctrlplt/akso/photo/iz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re.admoblkaluga.ru/upload/ctrlplt/akso/photo/iz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Кушнир Татьяна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Контрольно-счётный орган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Износковский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249880, Калужская обл.,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Износковский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с.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Износки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, ул. Ленина, 27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(484-49) 4-54-68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tanya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10102007@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gmail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com</w:t>
            </w:r>
            <w:r w:rsidRPr="00711E99">
              <w:rPr>
                <w:rFonts w:ascii="Arial" w:hAnsi="Arial" w:cs="Arial"/>
                <w:sz w:val="20"/>
                <w:szCs w:val="20"/>
              </w:rPr>
              <w:t>,</w:t>
            </w: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aiznosk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adm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kaluga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0460" cy="1432560"/>
                  <wp:effectExtent l="0" t="0" r="0" b="0"/>
                  <wp:docPr id="31" name="Рисунок 31" descr="https://pre.admoblkaluga.ru/sub/control_palata/asso/photo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pre.admoblkaluga.ru/sub/control_palata/asso/photo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Голованова Людмила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Контрольно-счётный орган муниципального района «Город Киров и Кировский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249440, Калужская обл., Город Киров и Кировский район, г. Киров, ул. Пролетарская, 36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тел. 8 (484-56) 5-20-28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kontrol.kirow@yandex.ru</w:t>
            </w:r>
            <w:r w:rsidRPr="00711E99">
              <w:rPr>
                <w:rFonts w:ascii="Arial" w:hAnsi="Arial" w:cs="Arial"/>
                <w:sz w:val="20"/>
                <w:szCs w:val="20"/>
              </w:rPr>
              <w:t>, </w:t>
            </w:r>
            <w:r w:rsidRPr="00711E99">
              <w:rPr>
                <w:rFonts w:ascii="Arial" w:hAnsi="Arial" w:cs="Arial"/>
                <w:sz w:val="20"/>
                <w:szCs w:val="20"/>
              </w:rPr>
              <w:t>akirov@adm.kaluga.ru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12520" cy="1432560"/>
                  <wp:effectExtent l="0" t="0" r="0" b="0"/>
                  <wp:docPr id="30" name="Рисунок 30" descr="https://pre.admoblkaluga.ru/upload/ctrlplt/akso/photo/kojinovsk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re.admoblkaluga.ru/upload/ctrlplt/akso/photo/kojinovsk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Кожиновская</w:t>
            </w:r>
            <w:proofErr w:type="spellEnd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 xml:space="preserve"> Елена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Контрольно-счётная палата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Козельский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249722, Калужская обл.,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Козельский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г. Козельск, ул. Большая Советская, 53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тел./факс 8 (484-42) 2-36-91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kspkozelsk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yandex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,</w:t>
            </w: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akozelsk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adm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kaluga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78560" cy="1432560"/>
                  <wp:effectExtent l="0" t="0" r="0" b="0"/>
                  <wp:docPr id="29" name="Рисунок 29" descr="https://pre.admoblkaluga.ru/sub/control_palata/asso/photo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re.admoblkaluga.ru/sub/control_palata/asso/photo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C85C96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Козлова Любовь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Контрольно-счётный орган муниципального района «Куйбышевский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249500, Калужская обл.,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Куйбышевский район, п. Бетлица, ул. Ленина, 28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(484-57) 2-31-33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akuibysh@adm.kaluga.ru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, </w:t>
            </w:r>
            <w:r w:rsidRPr="00711E99">
              <w:rPr>
                <w:rFonts w:ascii="Arial" w:hAnsi="Arial" w:cs="Arial"/>
                <w:sz w:val="20"/>
                <w:szCs w:val="20"/>
              </w:rPr>
              <w:t>alendin2012@ya.ru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08380" cy="1432560"/>
                  <wp:effectExtent l="0" t="0" r="0" b="0"/>
                  <wp:docPr id="28" name="Рисунок 28" descr="https://pre.admoblkaluga.ru/upload/ctrlplt/akso/photo/borisen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pre.admoblkaluga.ru/upload/ctrlplt/akso/photo/borisenk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Борисенкова</w:t>
            </w:r>
            <w:proofErr w:type="spellEnd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 xml:space="preserve"> Светлана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Контрольно-счётная палата муниципального района «Город Людиново и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Людиновский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249400, Калужская обл., г. Людиново, ул. Ленина, 20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(484-44) 6-47-63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 </w:t>
            </w:r>
            <w:r w:rsidRPr="00711E99">
              <w:rPr>
                <w:rFonts w:ascii="Arial" w:hAnsi="Arial" w:cs="Arial"/>
                <w:sz w:val="20"/>
                <w:szCs w:val="20"/>
              </w:rPr>
              <w:t>aludin@adm.kaluga.ru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(админ.)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 </w:t>
            </w:r>
            <w:r w:rsidRPr="00711E99">
              <w:rPr>
                <w:rFonts w:ascii="Arial" w:hAnsi="Arial" w:cs="Arial"/>
                <w:sz w:val="20"/>
                <w:szCs w:val="20"/>
              </w:rPr>
              <w:t>borisenckova.svet@yandex.ru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46480" cy="1432560"/>
                  <wp:effectExtent l="0" t="0" r="0" b="0"/>
                  <wp:docPr id="27" name="Рисунок 27" descr="https://pre.admoblkaluga.ru/upload/ctrlplt/akso/photo/yu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re.admoblkaluga.ru/upload/ctrlplt/akso/photo/yu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Юдин Алексей 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Контрольно-счётный орган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Малоярославецкий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249096, Калужская обл.,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Малоярославецкий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 г. Малоярославец, пл. Ленина, д.1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(484-31) 2-14-43,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kso.maloyar@yandex.ru</w:t>
            </w:r>
            <w:r w:rsidRPr="00711E99">
              <w:rPr>
                <w:rFonts w:ascii="Arial" w:hAnsi="Arial" w:cs="Arial"/>
                <w:sz w:val="20"/>
                <w:szCs w:val="20"/>
              </w:rPr>
              <w:t>, </w:t>
            </w:r>
            <w:r w:rsidRPr="00711E99">
              <w:rPr>
                <w:rFonts w:ascii="Arial" w:hAnsi="Arial" w:cs="Arial"/>
                <w:sz w:val="20"/>
                <w:szCs w:val="20"/>
              </w:rPr>
              <w:t>amaloyar@adm.kaluga.ru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,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27430" cy="1432560"/>
                  <wp:effectExtent l="0" t="0" r="0" b="0"/>
                  <wp:docPr id="26" name="Рисунок 26" descr="https://pre.admoblkaluga.ru/upload/ctrlplt/akso/photo/niki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pre.admoblkaluga.ru/upload/ctrlplt/akso/photo/niki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Никитина Светлана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Контрольно-счётная комиссия муниципального района «Медынский район»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249096, Калужская обл., Медынский район, г. Медынь, ул. Луначарского, д.47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8 (484-33) 2-17-46, 2-16-65, 2-13-19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kskmedun@gmail.com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sobranie-33dml@kaluga.ru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nuklina@mail.ru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46480" cy="1432560"/>
                  <wp:effectExtent l="0" t="0" r="0" b="0"/>
                  <wp:docPr id="25" name="Рисунок 25" descr="https://pre.admoblkaluga.ru/upload/ctrlplt/akso/photo/kanich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pre.admoblkaluga.ru/upload/ctrlplt/akso/photo/kanich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Каничева</w:t>
            </w:r>
            <w:proofErr w:type="spellEnd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 Диана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Контрольно-счётный орган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Мещовский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249240, Калужская обл.,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Мещовский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г. Мещовск, пр. Революции, 55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(484-46) 9-29-04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amesh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_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ksk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adm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kaluga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ameshovsk@adm.kaluga.ru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(админ.)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17905" cy="1432560"/>
                  <wp:effectExtent l="0" t="0" r="0" b="0"/>
                  <wp:docPr id="24" name="Рисунок 24" descr="https://pre.admoblkaluga.ru/upload/ctrlplt/akso/photo/dmitri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re.admoblkaluga.ru/upload/ctrlplt/akso/photo/dmitri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Дмитриева Людмила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Контрольно-счётный орган муниципального района «Мосальский район»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249930, Калужская обл.,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Мосальский район, г. Мосальск, ул. Советская, 16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(484-52) 2-12-63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факс 8 (484-52) 2-11-05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mosalskrs@yandex.ru</w:t>
            </w:r>
            <w:r w:rsidRPr="00711E99">
              <w:rPr>
                <w:rFonts w:ascii="Arial" w:hAnsi="Arial" w:cs="Arial"/>
                <w:sz w:val="20"/>
                <w:szCs w:val="20"/>
              </w:rPr>
              <w:t>, </w:t>
            </w:r>
            <w:r w:rsidRPr="00711E99">
              <w:rPr>
                <w:rFonts w:ascii="Arial" w:hAnsi="Arial" w:cs="Arial"/>
                <w:sz w:val="20"/>
                <w:szCs w:val="20"/>
              </w:rPr>
              <w:t>amosal@adm.kaluga.ru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08380" cy="1432560"/>
                  <wp:effectExtent l="0" t="0" r="0" b="0"/>
                  <wp:docPr id="23" name="Рисунок 23" descr="https://pre.admoblkaluga.ru/upload/ctrlplt/akso/photo/abram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re.admoblkaluga.ru/upload/ctrlplt/akso/photo/abram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Абрамова Лариса Валентиновна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Контрольно-счётный орган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Перемышльский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249130 Калужская обл.,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Перемышльский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 с. Перемышль, ул. Свободы, 4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(484-41) 3-15-05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 </w:t>
            </w:r>
            <w:r w:rsidRPr="00711E99">
              <w:rPr>
                <w:rFonts w:ascii="Arial" w:hAnsi="Arial" w:cs="Arial"/>
                <w:sz w:val="20"/>
                <w:szCs w:val="20"/>
              </w:rPr>
              <w:t>aperemyshl@adm.kaluga.ru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(админ.) </w:t>
            </w:r>
            <w:r w:rsidRPr="00711E99">
              <w:rPr>
                <w:rFonts w:ascii="Arial" w:hAnsi="Arial" w:cs="Arial"/>
                <w:sz w:val="20"/>
                <w:szCs w:val="20"/>
              </w:rPr>
              <w:t>kovalevksk@yandex.ru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8085" cy="1432560"/>
                  <wp:effectExtent l="0" t="0" r="0" b="0"/>
                  <wp:docPr id="22" name="Рисунок 22" descr="https://pre.admoblkaluga.ru/upload/ctrlplt/akso/photo/illario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re.admoblkaluga.ru/upload/ctrlplt/akso/photo/illario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Илларионова Надежда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Контрольно-счётный орган муниципального района «Спас-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Деменский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249610, Калужская обл., Спас-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Деменский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г. Спас-Деменск, ул. Советская, 99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 8(4884-55)2-24-96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 8 910-861-30-95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 </w:t>
            </w:r>
            <w:r w:rsidRPr="00711E99">
              <w:rPr>
                <w:rFonts w:ascii="Arial" w:hAnsi="Arial" w:cs="Arial"/>
                <w:sz w:val="20"/>
                <w:szCs w:val="20"/>
              </w:rPr>
              <w:t>illarionova.ksk@yandex.ru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 </w:t>
            </w:r>
            <w:r w:rsidRPr="00711E99">
              <w:rPr>
                <w:rFonts w:ascii="Arial" w:hAnsi="Arial" w:cs="Arial"/>
                <w:sz w:val="20"/>
                <w:szCs w:val="20"/>
              </w:rPr>
              <w:t>aspdem@adm.kaluga.ru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(админ.)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02995" cy="1432560"/>
                  <wp:effectExtent l="0" t="0" r="0" b="0"/>
                  <wp:docPr id="21" name="Рисунок 21" descr="https://pre.admoblkaluga.ru/upload/ctrlplt/akso/photo/Korob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pre.admoblkaluga.ru/upload/ctrlplt/akso/photo/Korob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Коробова Наталья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Контрольно-счетный орган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Сухиничский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249275, Калужская обл.,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Сухиничский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 г. Сухиничи, ул. Ленина, 56а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(484-51) 5-30-70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suhin.comissij2017@yandex.ru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asuhin@adm.kaluga.ru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(админ.)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08380" cy="1432560"/>
                  <wp:effectExtent l="0" t="0" r="0" b="0"/>
                  <wp:docPr id="20" name="Рисунок 20" descr="https://pre.admoblkaluga.ru/upload/ctrlplt/akso/photo/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re.admoblkaluga.ru/upload/ctrlplt/akso/photo/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Харламова Светлана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Контрольно-счётная комиссия муниципального образования «Тарусский район»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249100, Калужская обл., г. Таруса, ул. Ленина, д.3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(484-35) 2-51-72, факс: (48435) 2-54-31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Tarusaksk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@</w:t>
            </w: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,</w:t>
            </w: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atarus@adm.kaluga.ru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23925" cy="1432560"/>
                  <wp:effectExtent l="0" t="0" r="0" b="0"/>
                  <wp:docPr id="19" name="Рисунок 19" descr="https://pre.admoblkaluga.ru/upload/ctrlplt/akso/photo/simy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pre.admoblkaluga.ru/upload/ctrlplt/akso/photo/simy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Симутина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Ольга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Контрольно-счётный орган муниципального района «Ульяновский район»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 xml:space="preserve"> 249750, Калужская область, Ульяновский район, 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с.Ульяново</w:t>
            </w:r>
            <w:proofErr w:type="spellEnd"/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тел. 8 (484-43) 2-11-95, ф. 2-18-02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aulian@adm.kaluga.ru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12520" cy="1432560"/>
                  <wp:effectExtent l="0" t="0" r="0" b="0"/>
                  <wp:docPr id="18" name="Рисунок 18" descr="https://pre.admoblkaluga.ru/sub/control_palata/asso/photo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re.admoblkaluga.ru/sub/control_palata/asso/photo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Алютина Татьяна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Контрольно-счётный орган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Ферзиковский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249800, Калужская обл.,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Ферзиковский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 п. Ферзиково, ул. Карпова, 25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(484-37) 3-27-21,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tanya.alyutina@mail.ru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78560" cy="1432560"/>
                  <wp:effectExtent l="0" t="0" r="0" b="0"/>
                  <wp:docPr id="17" name="Рисунок 17" descr="https://pre.admoblkaluga.ru/upload/ctrlplt/akso/photo/el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pre.admoblkaluga.ru/upload/ctrlplt/akso/photo/el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Ёлкина</w:t>
            </w:r>
            <w:proofErr w:type="spellEnd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 Тамара Михайловна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Контрольно-счётная палата муниципального района «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Хвастовичский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район»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249360, Калужская обл.,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</w:rPr>
              <w:t>Хвастовичский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 xml:space="preserve"> район, п. Хвастовичи, ул. Ленина, 23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(484-53) 9-24-66, факс. 8 (484-53) 9-21-00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elkina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hvast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yandex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65530" cy="1432560"/>
                  <wp:effectExtent l="0" t="0" r="0" b="0"/>
                  <wp:docPr id="16" name="Рисунок 16" descr="https://pre.admoblkaluga.ru/sub/control_palata/asso/photo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re.admoblkaluga.ru/sub/control_palata/asso/photo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Маркина Диана Яковлевна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Контрольно-счётная комиссия муниципального района «Юхновский район»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249910, Калужская обл.,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Юхновский район, г. Юхнов, ул. К. Маркса, 6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 8 (484-36) 2-12-96, ф. 2-25-11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ayuhn@adm.kaluga.ru</w:t>
            </w:r>
            <w:r w:rsidRPr="00711E99">
              <w:rPr>
                <w:rFonts w:ascii="Arial" w:hAnsi="Arial" w:cs="Arial"/>
                <w:sz w:val="20"/>
                <w:szCs w:val="20"/>
              </w:rPr>
              <w:t> (админ.), </w:t>
            </w:r>
            <w:r w:rsidRPr="00711E99">
              <w:rPr>
                <w:rFonts w:ascii="Arial" w:hAnsi="Arial" w:cs="Arial"/>
                <w:sz w:val="20"/>
                <w:szCs w:val="20"/>
              </w:rPr>
              <w:t>econyuhn@mail.ru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02995" cy="1432560"/>
                  <wp:effectExtent l="0" t="0" r="0" b="0"/>
                  <wp:docPr id="15" name="Рисунок 15" descr="https://pre.admoblkaluga.ru/sub/control_palata/asso/photo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re.admoblkaluga.ru/sub/control_palata/asso/photo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Полякова Юлия Игоревна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Контрольно-счетный орган городского поселения «Город Балабаново»</w:t>
            </w:r>
          </w:p>
          <w:p w:rsidR="00437661" w:rsidRPr="00711E99" w:rsidRDefault="00437661" w:rsidP="00711E99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249000, Калужская обл., Боровский район,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г. Балабаново, ул. 1 Мая, 9А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тел./факс 8 (484-38) 6-23-50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ksobalabanovo</w:t>
            </w:r>
            <w:proofErr w:type="spellEnd"/>
            <w:r w:rsidRPr="00711E99">
              <w:rPr>
                <w:rFonts w:ascii="Arial" w:hAnsi="Arial" w:cs="Arial"/>
                <w:sz w:val="20"/>
                <w:szCs w:val="20"/>
              </w:rPr>
              <w:t>@</w:t>
            </w:r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711E99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11E99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27430" cy="1432560"/>
                  <wp:effectExtent l="0" t="0" r="0" b="0"/>
                  <wp:docPr id="14" name="Рисунок 14" descr="https://pre.admoblkaluga.ru/upload/ctrlplt/akso/photo/fedor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pre.admoblkaluga.ru/upload/ctrlplt/akso/photo/fedor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Федоров Владимир Васильевич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Ответственный секретарь Ассоциации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Руководитель аппарата Контрольно-счётной палаты Калужской области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248600, Калужская обл., г. Калуга, пл. Старый Торг, 2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тел./факс 8 (484-2) 53-10-42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analitik@adm.kaluga.ru</w:t>
            </w:r>
          </w:p>
        </w:tc>
      </w:tr>
      <w:tr w:rsidR="00711E99" w:rsidRPr="00711E99" w:rsidTr="0043766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46480" cy="1432560"/>
                  <wp:effectExtent l="0" t="0" r="0" b="0"/>
                  <wp:docPr id="13" name="Рисунок 13" descr="https://pre.admoblkaluga.ru/upload/ctrlplt/akso/photo/gemar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re.admoblkaluga.ru/upload/ctrlplt/akso/photo/gemar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>Жемаркина</w:t>
            </w:r>
            <w:proofErr w:type="spellEnd"/>
            <w:r w:rsidRPr="00711E99">
              <w:rPr>
                <w:rStyle w:val="a4"/>
                <w:rFonts w:ascii="Arial" w:hAnsi="Arial" w:cs="Arial"/>
                <w:sz w:val="20"/>
                <w:szCs w:val="20"/>
              </w:rPr>
              <w:t xml:space="preserve"> Римма Евгеньевна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Бухгалтер Ассоциации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7F7F7"/>
            <w:hideMark/>
          </w:tcPr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Начальник отдела финансового обеспечения – главный бухгалтер Контрольно-счётной палаты  Калужской области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248600, Калужская обл., г. Калуга, пл. Старый Торг, 2</w:t>
            </w:r>
            <w:r w:rsidRPr="00711E99">
              <w:rPr>
                <w:rFonts w:ascii="Arial" w:hAnsi="Arial" w:cs="Arial"/>
                <w:sz w:val="20"/>
                <w:szCs w:val="20"/>
              </w:rPr>
              <w:br/>
              <w:t> тел./факс 8 (484-2) 53-14-78</w:t>
            </w:r>
          </w:p>
          <w:p w:rsidR="00437661" w:rsidRPr="00711E99" w:rsidRDefault="00437661" w:rsidP="00711E99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11E99">
              <w:rPr>
                <w:rFonts w:ascii="Arial" w:hAnsi="Arial" w:cs="Arial"/>
                <w:sz w:val="20"/>
                <w:szCs w:val="20"/>
              </w:rPr>
              <w:t> </w:t>
            </w:r>
            <w:r w:rsidRPr="00711E99">
              <w:rPr>
                <w:rFonts w:ascii="Arial" w:hAnsi="Arial" w:cs="Arial"/>
                <w:sz w:val="20"/>
                <w:szCs w:val="20"/>
              </w:rPr>
              <w:t>gemarkina@adm.kaluga.ru</w:t>
            </w:r>
          </w:p>
        </w:tc>
      </w:tr>
    </w:tbl>
    <w:p w:rsidR="00437661" w:rsidRPr="00711E99" w:rsidRDefault="00437661" w:rsidP="00765C0A">
      <w:pPr>
        <w:pStyle w:val="a3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</w:rPr>
      </w:pPr>
      <w:r w:rsidRPr="00711E99">
        <w:rPr>
          <w:rFonts w:ascii="Arial" w:hAnsi="Arial" w:cs="Arial"/>
          <w:sz w:val="20"/>
          <w:szCs w:val="20"/>
        </w:rPr>
        <w:t> </w:t>
      </w:r>
    </w:p>
    <w:p w:rsidR="00243221" w:rsidRPr="00711E99" w:rsidRDefault="00243221" w:rsidP="00711E99">
      <w:pPr>
        <w:spacing w:after="0" w:line="240" w:lineRule="auto"/>
        <w:contextualSpacing/>
      </w:pPr>
    </w:p>
    <w:sectPr w:rsidR="00243221" w:rsidRPr="00711E9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37661"/>
    <w:rsid w:val="0044446C"/>
    <w:rsid w:val="004E4A62"/>
    <w:rsid w:val="00553AA0"/>
    <w:rsid w:val="00595A02"/>
    <w:rsid w:val="00690DA0"/>
    <w:rsid w:val="00711E99"/>
    <w:rsid w:val="00727EB8"/>
    <w:rsid w:val="00765429"/>
    <w:rsid w:val="00765C0A"/>
    <w:rsid w:val="00777841"/>
    <w:rsid w:val="00807380"/>
    <w:rsid w:val="00891859"/>
    <w:rsid w:val="008A2EC4"/>
    <w:rsid w:val="008C09C5"/>
    <w:rsid w:val="0097184D"/>
    <w:rsid w:val="009F48C4"/>
    <w:rsid w:val="00A22E7B"/>
    <w:rsid w:val="00A23DD1"/>
    <w:rsid w:val="00B43265"/>
    <w:rsid w:val="00BE110E"/>
    <w:rsid w:val="00C76735"/>
    <w:rsid w:val="00C85C9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CBB74"/>
  <w15:docId w15:val="{87A65A85-B704-41F9-85B6-93E9E5579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2388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2025-02-27T06:11:00Z</dcterms:modified>
</cp:coreProperties>
</file>