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AA" w:rsidRDefault="00BC7EAA" w:rsidP="00BC7EAA">
      <w:pPr>
        <w:spacing w:after="0" w:line="240" w:lineRule="auto"/>
        <w:contextualSpacing/>
      </w:pPr>
      <w:r>
        <w:t>Аппарат Законодательного Собрания Ямало-Ненецкого автономного округа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proofErr w:type="spellStart"/>
      <w:r>
        <w:t>Сэротэтто</w:t>
      </w:r>
      <w:proofErr w:type="spellEnd"/>
      <w:r>
        <w:t xml:space="preserve"> Татьяна Кузьминична</w:t>
      </w:r>
    </w:p>
    <w:p w:rsidR="00BC7EAA" w:rsidRDefault="00BC7EAA" w:rsidP="00BC7EAA">
      <w:pPr>
        <w:spacing w:after="0" w:line="240" w:lineRule="auto"/>
        <w:contextualSpacing/>
      </w:pPr>
      <w:r>
        <w:t>Руководитель аппарата Законодательного Собрания ЯНАО.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Недорода Сергей Витальевич</w:t>
      </w:r>
    </w:p>
    <w:p w:rsidR="00BC7EAA" w:rsidRDefault="00BC7EAA" w:rsidP="00BC7EAA">
      <w:pPr>
        <w:spacing w:after="0" w:line="240" w:lineRule="auto"/>
        <w:contextualSpacing/>
      </w:pPr>
      <w:r>
        <w:t>Первый заместитель руководителя аппарата Законодательного Собрания ЯНАО – начальник экспертно-правового управления 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proofErr w:type="spellStart"/>
      <w:r>
        <w:t>Конончук</w:t>
      </w:r>
      <w:proofErr w:type="spellEnd"/>
      <w:r>
        <w:t xml:space="preserve"> Иван Александрович</w:t>
      </w:r>
    </w:p>
    <w:p w:rsidR="00BC7EAA" w:rsidRDefault="00BC7EAA" w:rsidP="00BC7EAA">
      <w:pPr>
        <w:spacing w:after="0" w:line="240" w:lineRule="auto"/>
        <w:contextualSpacing/>
      </w:pPr>
      <w:r>
        <w:t>Заместитель руководителя аппарата - начальник организационного управления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ЭКСПЕРТНО-ПРАВОВОЕ УПРАВЛЕНИЕ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Недорода Сергей Витальевич</w:t>
      </w:r>
    </w:p>
    <w:p w:rsidR="00BC7EAA" w:rsidRDefault="00BC7EAA" w:rsidP="00BC7EAA">
      <w:pPr>
        <w:spacing w:after="0" w:line="240" w:lineRule="auto"/>
        <w:contextualSpacing/>
      </w:pPr>
      <w:r>
        <w:t>Первый заместитель руководителя аппарата Законодательного Собрания ЯНАО – начальник экспертно-правового управления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Денисова Елена Константиновна</w:t>
      </w:r>
    </w:p>
    <w:p w:rsidR="00BC7EAA" w:rsidRDefault="00BC7EAA" w:rsidP="00BC7EAA">
      <w:pPr>
        <w:spacing w:after="0" w:line="240" w:lineRule="auto"/>
        <w:contextualSpacing/>
      </w:pPr>
      <w:r>
        <w:t>Заместитель начальника экспертно-правового управления – начальник отдела обеспечения деятельности комитетов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Булыгина Наталья Викторовна</w:t>
      </w:r>
    </w:p>
    <w:p w:rsidR="00BC7EAA" w:rsidRDefault="00BC7EAA" w:rsidP="00BC7EAA">
      <w:pPr>
        <w:spacing w:after="0" w:line="240" w:lineRule="auto"/>
        <w:contextualSpacing/>
      </w:pPr>
      <w:r>
        <w:t>Начальник отдела правового обеспечения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Остапенко Анна Альбертовна</w:t>
      </w:r>
    </w:p>
    <w:p w:rsidR="00BC7EAA" w:rsidRDefault="00BC7EAA" w:rsidP="00BC7EAA">
      <w:pPr>
        <w:spacing w:after="0" w:line="240" w:lineRule="auto"/>
        <w:contextualSpacing/>
      </w:pPr>
      <w:r>
        <w:t>Начальник отдела лингвистической экспертизы и выпуска правовых актов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Наговицына Лилия Анатольевна</w:t>
      </w:r>
    </w:p>
    <w:p w:rsidR="00BC7EAA" w:rsidRDefault="00BC7EAA" w:rsidP="00BC7EAA">
      <w:pPr>
        <w:spacing w:after="0" w:line="240" w:lineRule="auto"/>
        <w:contextualSpacing/>
      </w:pPr>
      <w:r>
        <w:t>Заведующий сектором по вопросам экономической политики, бюджету и финансам отдела обеспечения деятельности комитетов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 xml:space="preserve">Хисматуллин Руслан </w:t>
      </w:r>
      <w:proofErr w:type="spellStart"/>
      <w:r>
        <w:t>Загирович</w:t>
      </w:r>
      <w:proofErr w:type="spellEnd"/>
    </w:p>
    <w:p w:rsidR="00BC7EAA" w:rsidRDefault="00BC7EAA" w:rsidP="00BC7EAA">
      <w:pPr>
        <w:spacing w:after="0" w:line="240" w:lineRule="auto"/>
        <w:contextualSpacing/>
      </w:pPr>
      <w:r>
        <w:t>Заведующий сектором по вопросам промышленности, экологии и делам коренных малочисленных народов Севера отдела обеспечения деятельности комитетов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Федоренко Денис Владимирович</w:t>
      </w:r>
    </w:p>
    <w:p w:rsidR="00BC7EAA" w:rsidRDefault="00BC7EAA" w:rsidP="00BC7EAA">
      <w:pPr>
        <w:spacing w:after="0" w:line="240" w:lineRule="auto"/>
        <w:contextualSpacing/>
      </w:pPr>
      <w:r>
        <w:t>Заведующий сектором по вопросам государственного устройства, местного самоуправления и общественных отношений отдела обеспечения деятельности комитетов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proofErr w:type="spellStart"/>
      <w:r>
        <w:t>Подъячева</w:t>
      </w:r>
      <w:proofErr w:type="spellEnd"/>
      <w:r>
        <w:t xml:space="preserve"> Анастасия Анатольевна</w:t>
      </w:r>
    </w:p>
    <w:p w:rsidR="00BC7EAA" w:rsidRDefault="00BC7EAA" w:rsidP="00BC7EAA">
      <w:pPr>
        <w:spacing w:after="0" w:line="240" w:lineRule="auto"/>
        <w:contextualSpacing/>
      </w:pPr>
      <w:r>
        <w:t>Заведующий сектором по социальной политике отдела обеспечения деятельности комитетов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proofErr w:type="spellStart"/>
      <w:r>
        <w:lastRenderedPageBreak/>
        <w:t>Стратон</w:t>
      </w:r>
      <w:proofErr w:type="spellEnd"/>
      <w:r>
        <w:t xml:space="preserve"> Марина Михайловна</w:t>
      </w:r>
    </w:p>
    <w:p w:rsidR="00BC7EAA" w:rsidRDefault="00BC7EAA" w:rsidP="00BC7EAA">
      <w:pPr>
        <w:spacing w:after="0" w:line="240" w:lineRule="auto"/>
        <w:contextualSpacing/>
      </w:pPr>
      <w:r>
        <w:t>Заведующий сектором по работе с обращениями граждан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ОРГАНИЗАЦИОННОЕ УПРАВЛЕНИЕ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proofErr w:type="spellStart"/>
      <w:r>
        <w:t>Конончук</w:t>
      </w:r>
      <w:proofErr w:type="spellEnd"/>
      <w:r>
        <w:t xml:space="preserve"> Иван Александрович</w:t>
      </w:r>
    </w:p>
    <w:p w:rsidR="00BC7EAA" w:rsidRDefault="00BC7EAA" w:rsidP="00BC7EAA">
      <w:pPr>
        <w:spacing w:after="0" w:line="240" w:lineRule="auto"/>
        <w:contextualSpacing/>
      </w:pPr>
      <w:r>
        <w:t>Заместитель руководителя аппарата - начальник организационного управления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Ольховая Оксана Леонидовна</w:t>
      </w:r>
    </w:p>
    <w:p w:rsidR="00BC7EAA" w:rsidRDefault="00BC7EAA" w:rsidP="00BC7EAA">
      <w:pPr>
        <w:spacing w:after="0" w:line="240" w:lineRule="auto"/>
        <w:contextualSpacing/>
      </w:pPr>
      <w:r>
        <w:t>Заместитель начальника организационного управления - начальник отдела организационного обеспечения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Одинцов Валентин Николаевич</w:t>
      </w:r>
    </w:p>
    <w:p w:rsidR="00BC7EAA" w:rsidRDefault="00BC7EAA" w:rsidP="00BC7EAA">
      <w:pPr>
        <w:spacing w:after="0" w:line="240" w:lineRule="auto"/>
        <w:contextualSpacing/>
      </w:pPr>
      <w:r>
        <w:t>Начальник отдела цифровой трансформации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Филиппова Мария Феликсовна </w:t>
      </w:r>
    </w:p>
    <w:p w:rsidR="00BC7EAA" w:rsidRDefault="00BC7EAA" w:rsidP="00BC7EAA">
      <w:pPr>
        <w:spacing w:after="0" w:line="240" w:lineRule="auto"/>
        <w:contextualSpacing/>
      </w:pPr>
      <w:r>
        <w:t>Начальник отдела делопроизводства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ОТДЕЛ ПРОЕКТНОЙ ДЕЯТЕЛЬНОСТИ И ПРОТОКОЛА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proofErr w:type="spellStart"/>
      <w:r>
        <w:t>Айнулина</w:t>
      </w:r>
      <w:proofErr w:type="spellEnd"/>
      <w:r>
        <w:t xml:space="preserve"> Людмила Сергеевна</w:t>
      </w:r>
    </w:p>
    <w:p w:rsidR="00BC7EAA" w:rsidRDefault="00BC7EAA" w:rsidP="00BC7EAA">
      <w:pPr>
        <w:spacing w:after="0" w:line="240" w:lineRule="auto"/>
        <w:contextualSpacing/>
      </w:pPr>
      <w:r>
        <w:t>Начальник отдела проектной деятельности и протокола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ОТДЕЛ ФИНАНСОВОГО УЧЁТА, КОНТРОЛЯ И ГОСУДАРСТВЕННЫХ ЗАКУПОК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Крестьянинова Татьяна Николаевна</w:t>
      </w:r>
    </w:p>
    <w:p w:rsidR="00BC7EAA" w:rsidRDefault="00BC7EAA" w:rsidP="00BC7EAA">
      <w:pPr>
        <w:spacing w:after="0" w:line="240" w:lineRule="auto"/>
        <w:contextualSpacing/>
      </w:pPr>
      <w:r>
        <w:t>Начальник отдела финансового учёта, контроля и государственных закупок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Журавлёва Анна Владимировна</w:t>
      </w:r>
    </w:p>
    <w:p w:rsidR="00BC7EAA" w:rsidRDefault="00BC7EAA" w:rsidP="00BC7EAA">
      <w:pPr>
        <w:spacing w:after="0" w:line="240" w:lineRule="auto"/>
        <w:contextualSpacing/>
      </w:pPr>
      <w:r>
        <w:t>Заведующий сектором финансово-расчётных операций отдела финансового учёта, контроля и государственных закупок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ОТДЕЛ ГОСУДАРСТВЕННОЙ СЛУЖБЫ И КАДРОВ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Крылова Анна Витальевна</w:t>
      </w:r>
    </w:p>
    <w:p w:rsidR="00BC7EAA" w:rsidRDefault="00BC7EAA" w:rsidP="00BC7EAA">
      <w:pPr>
        <w:spacing w:after="0" w:line="240" w:lineRule="auto"/>
        <w:contextualSpacing/>
      </w:pPr>
      <w:r>
        <w:t>Начальник отдела государственной службы и кадров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proofErr w:type="spellStart"/>
      <w:r>
        <w:t>Конончук</w:t>
      </w:r>
      <w:proofErr w:type="spellEnd"/>
      <w:r>
        <w:t xml:space="preserve"> Светлана Васильевна</w:t>
      </w:r>
    </w:p>
    <w:p w:rsidR="00BC7EAA" w:rsidRDefault="00BC7EAA" w:rsidP="00BC7EAA">
      <w:pPr>
        <w:spacing w:after="0" w:line="240" w:lineRule="auto"/>
        <w:contextualSpacing/>
      </w:pPr>
      <w:r>
        <w:t>Заведующий сектором кадров и наград отдела государственной службы и кадров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ОТДЕЛ ИНФОРМАЦИОННОЙ ПОЛИТИКИ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r>
        <w:t>Горохова Лилия Викторовна</w:t>
      </w:r>
    </w:p>
    <w:p w:rsidR="00BC7EAA" w:rsidRDefault="00BC7EAA" w:rsidP="00BC7EAA">
      <w:pPr>
        <w:spacing w:after="0" w:line="240" w:lineRule="auto"/>
        <w:contextualSpacing/>
      </w:pPr>
      <w:r>
        <w:t>Начальник отдела информационной политики</w:t>
      </w:r>
    </w:p>
    <w:p w:rsidR="00BC7EAA" w:rsidRDefault="00BC7EAA" w:rsidP="00BC7EAA">
      <w:pPr>
        <w:spacing w:after="0" w:line="240" w:lineRule="auto"/>
        <w:contextualSpacing/>
      </w:pPr>
    </w:p>
    <w:p w:rsidR="00BC7EAA" w:rsidRDefault="00BC7EAA" w:rsidP="00BC7EAA">
      <w:pPr>
        <w:spacing w:after="0" w:line="240" w:lineRule="auto"/>
        <w:contextualSpacing/>
      </w:pPr>
      <w:proofErr w:type="spellStart"/>
      <w:r>
        <w:t>Амбер</w:t>
      </w:r>
      <w:proofErr w:type="spellEnd"/>
      <w:r>
        <w:t xml:space="preserve"> Регина </w:t>
      </w:r>
      <w:proofErr w:type="spellStart"/>
      <w:r>
        <w:t>Рустэмовна</w:t>
      </w:r>
      <w:proofErr w:type="spellEnd"/>
    </w:p>
    <w:p w:rsidR="00243221" w:rsidRPr="001C34A2" w:rsidRDefault="00BC7EAA" w:rsidP="00BC7EAA">
      <w:pPr>
        <w:spacing w:after="0" w:line="240" w:lineRule="auto"/>
        <w:contextualSpacing/>
      </w:pPr>
      <w:r>
        <w:t>Заведующий сектором интернет-коммуникаций</w:t>
      </w:r>
      <w:r w:rsidR="00C63481">
        <w:t xml:space="preserve"> отдела информационной политики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7EAA"/>
    <w:rsid w:val="00BE110E"/>
    <w:rsid w:val="00C6348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75FE"/>
  <w15:docId w15:val="{A2846F40-1D22-4497-8B5D-3B4C3AB8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2025-02-25T06:40:00Z</dcterms:modified>
</cp:coreProperties>
</file>