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78" w:rsidRPr="003E25FC" w:rsidRDefault="003C3578" w:rsidP="003C3578">
      <w:pPr>
        <w:pStyle w:val="1"/>
        <w:shd w:val="clear" w:color="auto" w:fill="EEEEEE"/>
        <w:spacing w:before="0" w:line="240" w:lineRule="auto"/>
        <w:contextualSpacing/>
        <w:rPr>
          <w:rFonts w:ascii="Lucida Sans Unicode" w:hAnsi="Lucida Sans Unicode" w:cs="Lucida Sans Unicode"/>
          <w:b w:val="0"/>
          <w:bCs w:val="0"/>
          <w:color w:val="auto"/>
          <w:sz w:val="27"/>
          <w:szCs w:val="27"/>
          <w:lang w:eastAsia="ru-RU"/>
        </w:rPr>
      </w:pPr>
      <w:r w:rsidRPr="003E25FC">
        <w:rPr>
          <w:rFonts w:ascii="Lucida Sans Unicode" w:hAnsi="Lucida Sans Unicode" w:cs="Lucida Sans Unicode"/>
          <w:b w:val="0"/>
          <w:bCs w:val="0"/>
          <w:color w:val="auto"/>
          <w:sz w:val="27"/>
          <w:szCs w:val="27"/>
        </w:rPr>
        <w:t>Аппарат</w:t>
      </w:r>
    </w:p>
    <w:p w:rsidR="004D7D03" w:rsidRDefault="004D7D03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0" w:name="418"/>
      <w:bookmarkEnd w:id="0"/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3E25FC">
        <w:rPr>
          <w:rFonts w:ascii="Arial" w:hAnsi="Arial" w:cs="Arial"/>
          <w:sz w:val="18"/>
          <w:szCs w:val="18"/>
        </w:rPr>
        <w:t>Руководитель аппарата</w:t>
      </w:r>
    </w:p>
    <w:p w:rsidR="003C3578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Демаков Сергей Владимирович</w:t>
      </w:r>
    </w:p>
    <w:p w:rsidR="004D7D03" w:rsidRPr="003E25FC" w:rsidRDefault="004D7D03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Консультант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Макутенене Елена Викторовна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2" w:name="354"/>
      <w:bookmarkEnd w:id="2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Организационное управление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Талашкина Евгения Викторовна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Заместитель начальника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Балюк Алексей Александрович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3" w:name="396"/>
      <w:bookmarkEnd w:id="3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Сектор по работе с обращениями граждан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сектором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Боталов Дмитрий Сергеевич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4" w:name="60986"/>
      <w:bookmarkEnd w:id="4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Сектор по работе с наградами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сектором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Масягина Анастасия Владимировна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5" w:name="397"/>
      <w:bookmarkEnd w:id="5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Информационно-аналитическое управление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Шишкин Дмитрий Александрович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6" w:name="358"/>
      <w:bookmarkEnd w:id="6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Государственно-правовое управление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Лысаков Валерий Викторович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7" w:name="73272"/>
      <w:bookmarkEnd w:id="7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Управление информационной политики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Катаржин Дмитрий Алексеевич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lastRenderedPageBreak/>
        <w:t>Заместитель начальника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Ятнова Екатерина Владимировна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8" w:name="490"/>
      <w:bookmarkEnd w:id="8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Управление материально-технического обеспечения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управления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Рябкова Ирина Николаевна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9" w:name="26754"/>
      <w:bookmarkEnd w:id="9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государственных закупок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Фалалеев Илья Игоревич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0" w:name="52086"/>
      <w:bookmarkEnd w:id="10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Сектор обеспечения техническими средствами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сектором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Матвеев Сергей Геннадьевич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1" w:name="398"/>
      <w:bookmarkEnd w:id="11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межпарламентских связей и протокола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Дорожкин Владимир Евгеньевич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2" w:name="395"/>
      <w:bookmarkEnd w:id="12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информационных технологий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Хазов Борис Владиленович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3" w:name="481"/>
      <w:bookmarkEnd w:id="13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государственной службы и кадров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Ильиных Елизавета Юрьевна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4" w:name="26028"/>
      <w:bookmarkEnd w:id="14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Протокольный отдел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Филоненко Раиса Владимировна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5" w:name="483"/>
      <w:bookmarkEnd w:id="15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lastRenderedPageBreak/>
        <w:t>Отдел по обеспечению контроля за соблюдением областного законодательства и взаимодействия с органами местного самоуправления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и.о. заведующего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Ерченко Ирина Геннадьевна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6" w:name="486"/>
      <w:bookmarkEnd w:id="16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документационного обеспечения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отделом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Похожаева Ольга Леонидовна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7" w:name="488"/>
      <w:bookmarkEnd w:id="17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Отдел бухгалтерского учета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Начальник отдела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Карасев Владимир Петрович</w:t>
      </w:r>
    </w:p>
    <w:p w:rsidR="003E25FC" w:rsidRPr="003E25FC" w:rsidRDefault="003E25FC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</w:rPr>
      </w:pPr>
      <w:bookmarkStart w:id="18" w:name="357"/>
      <w:bookmarkEnd w:id="18"/>
    </w:p>
    <w:p w:rsidR="003C3578" w:rsidRPr="003E25FC" w:rsidRDefault="003C3578" w:rsidP="003C3578">
      <w:pPr>
        <w:shd w:val="clear" w:color="auto" w:fill="EEEEEE"/>
        <w:spacing w:after="0" w:line="240" w:lineRule="auto"/>
        <w:contextualSpacing/>
        <w:rPr>
          <w:rFonts w:ascii="Lucida Sans Unicode" w:hAnsi="Lucida Sans Unicode" w:cs="Lucida Sans Unicode"/>
          <w:szCs w:val="24"/>
        </w:rPr>
      </w:pPr>
      <w:r w:rsidRPr="003E25FC">
        <w:rPr>
          <w:rFonts w:ascii="Lucida Sans Unicode" w:hAnsi="Lucida Sans Unicode" w:cs="Lucida Sans Unicode"/>
        </w:rPr>
        <w:t>Сектор мобилизационной подготовки и секретного делопроизводства</w:t>
      </w:r>
    </w:p>
    <w:p w:rsidR="003C3578" w:rsidRPr="003E25FC" w:rsidRDefault="003C3578" w:rsidP="003C3578">
      <w:pPr>
        <w:pStyle w:val="a3"/>
        <w:shd w:val="clear" w:color="auto" w:fill="F7F8F9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E25FC">
        <w:rPr>
          <w:rFonts w:ascii="Arial" w:hAnsi="Arial" w:cs="Arial"/>
          <w:sz w:val="18"/>
          <w:szCs w:val="18"/>
        </w:rPr>
        <w:t>Заведующий сектором</w:t>
      </w:r>
    </w:p>
    <w:p w:rsidR="003C3578" w:rsidRPr="003E25FC" w:rsidRDefault="003C3578" w:rsidP="003C3578">
      <w:pPr>
        <w:pStyle w:val="hh2"/>
        <w:shd w:val="clear" w:color="auto" w:fill="F7F8F9"/>
        <w:spacing w:before="0" w:beforeAutospacing="0" w:after="0" w:afterAutospacing="0"/>
        <w:contextualSpacing/>
        <w:rPr>
          <w:rFonts w:ascii="Lucida Sans Unicode" w:hAnsi="Lucida Sans Unicode" w:cs="Lucida Sans Unicode"/>
        </w:rPr>
      </w:pPr>
      <w:r w:rsidRPr="003E25FC">
        <w:rPr>
          <w:rFonts w:ascii="Lucida Sans Unicode" w:hAnsi="Lucida Sans Unicode" w:cs="Lucida Sans Unicode"/>
        </w:rPr>
        <w:t>Бурмистров Игорь Николаевич</w:t>
      </w:r>
    </w:p>
    <w:p w:rsidR="00243221" w:rsidRPr="003E25FC" w:rsidRDefault="00243221" w:rsidP="003C3578">
      <w:pPr>
        <w:spacing w:after="0" w:line="240" w:lineRule="auto"/>
        <w:contextualSpacing/>
      </w:pPr>
    </w:p>
    <w:sectPr w:rsidR="00243221" w:rsidRPr="003E25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3578"/>
    <w:rsid w:val="003D090D"/>
    <w:rsid w:val="003E25FC"/>
    <w:rsid w:val="004D7D0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0F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0E1C"/>
  <w15:docId w15:val="{672B8304-D727-4142-86FE-91F5E8D2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tion-info">
    <w:name w:val="section-info"/>
    <w:basedOn w:val="a0"/>
    <w:rsid w:val="003C3578"/>
  </w:style>
  <w:style w:type="paragraph" w:customStyle="1" w:styleId="hh2">
    <w:name w:val="hh2"/>
    <w:basedOn w:val="a"/>
    <w:rsid w:val="003C35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l-m">
    <w:name w:val="sl-m"/>
    <w:basedOn w:val="a0"/>
    <w:rsid w:val="003C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1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6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59991">
                              <w:marLeft w:val="22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17800">
                              <w:marLeft w:val="22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3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935">
                              <w:marLeft w:val="22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2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4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9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8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21602">
                              <w:marLeft w:val="22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9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7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6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7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5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2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9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2025-02-18T06:46:00Z</dcterms:modified>
</cp:coreProperties>
</file>