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CEF" w:rsidRDefault="00302CEF"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t>Депутат Саратовской областной Думы седьмого созыва по Октябрьскому одномандатному избирательному округу № 11</w:t>
      </w:r>
    </w:p>
    <w:p w:rsidR="00302CEF" w:rsidRDefault="00302CEF" w:rsidP="00AC3E16">
      <w:pPr>
        <w:spacing w:after="0" w:line="240" w:lineRule="auto"/>
        <w:contextualSpacing/>
        <w:rPr>
          <w:szCs w:val="24"/>
        </w:rPr>
      </w:pPr>
      <w:r>
        <w:rPr>
          <w:noProof/>
          <w:lang w:eastAsia="ru-RU"/>
        </w:rPr>
        <w:drawing>
          <wp:inline distT="0" distB="0" distL="0" distR="0">
            <wp:extent cx="3167380" cy="4232910"/>
            <wp:effectExtent l="0" t="0" r="0" b="0"/>
            <wp:docPr id="1" name="Рисунок 1" descr="https://srd.ru/images/deputy/anidal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rd.ru/images/deputy/anidalov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302CEF" w:rsidRDefault="00302CEF"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Анидалов Александр Юрьевич</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Совета Думы, председатель комитета по промышленности и инвестиционной политике, член комитета по бюджету, налогам и собственности, член комитета по вопросам жилищной, строительной и коммунальной политики, член комитета по спорту, туризму и делам молодежи, руководитель фракции «КПРФ». Осуществляет депутатскую деятельность на постоянной профессиональной основе.</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20 ноября 1972 года в г.Балаково Саратовской области.</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1994 году с отличием окончил Балаковский филиал Саратовского политехнического института по специальности «Промышленное и гражданское строительство» с присвоением квалификации «Инженер-строитель»; в 2001 году окончил институт бизнеса и делового администрирования Саратовского государственного технического университета имени Гагарина Ю.А. по специальности «Менеджмент» с присвоением квалификации «Финансовый и экономический менеджмент». Кандидат технических наук.</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период учебы с 1994 года по 2000 год работал слесарем-монтажником, учителем истории в школе, инженером-программистом и редактором типографии в СГТУ.</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2000 года по 2013 год – доцент Балаковского института техники, технологии и управления Саратовского государственного технического университета.</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В 2005 году вступил в ряды Политической партии «КОММУНИСТИЧЕСКАЯ ПАРТИЯ РОССИЙСКОЙ ФЕДЕРАЦИИ». В том же году возглавил Балаковское Местное отделение Политической партии «КПРФ».</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2008 году был избран депутатом Совета муниципального образования город Балаково Саратовской области по одномандатному округу № 6.</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2012 года по октябрь 2016 года работал помощником депутатов Государственной Думы Федерального Собрания Российской Федерации шестого созыва О.Н.Алимовой и В.П.Пешкова.</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2017 года избран депутатом Саратовской областной Думы шестого созыва.</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Политической партии «КОММУНИСТИЧЕСКАЯ ПАРТИЯ РОССИЙСКОЙ ФЕДЕРАЦИИ», член Центрального Комитета Политической партии «КОММУНИСТИЧЕСКАЯ ПАРТИЯ РОССИЙСКОЙ ФЕДЕРАЦИИ», первый секретарь Саратовского горкома КПРФ.</w:t>
      </w:r>
    </w:p>
    <w:p w:rsidR="00302CEF" w:rsidRDefault="00302CE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дочь и сына.</w:t>
      </w:r>
    </w:p>
    <w:p w:rsidR="00302CEF" w:rsidRDefault="00302CEF" w:rsidP="00AC3E16">
      <w:pPr>
        <w:spacing w:after="0" w:line="240" w:lineRule="auto"/>
        <w:contextualSpacing/>
      </w:pPr>
      <w:r>
        <w:br w:type="page"/>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Фрунзенскому одномандатному избирательному округу № 13</w:t>
      </w:r>
    </w:p>
    <w:p w:rsidR="009D751F" w:rsidRDefault="009D751F" w:rsidP="00AC3E16">
      <w:pPr>
        <w:spacing w:after="0" w:line="240" w:lineRule="auto"/>
        <w:contextualSpacing/>
        <w:rPr>
          <w:szCs w:val="24"/>
        </w:rPr>
      </w:pPr>
      <w:r>
        <w:rPr>
          <w:noProof/>
          <w:lang w:eastAsia="ru-RU"/>
        </w:rPr>
        <w:drawing>
          <wp:inline distT="0" distB="0" distL="0" distR="0">
            <wp:extent cx="3167380" cy="4232910"/>
            <wp:effectExtent l="0" t="0" r="0" b="0"/>
            <wp:docPr id="2" name="Рисунок 2" descr="https://srd.ru/images/deputy/anton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rd.ru/images/deputy/antonov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Антонов Алексей Васильевич</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Председатель Думы, председатель Совета Думы, член комитета по бюджету, налогам и собственности, член комитета по государственному строительству и местному самоуправлению, член комитета по промышленности и инвестиционной политике, член комитета по делам ветеранов, председатель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член фракции «ЕДИНАЯ РОССИЯ». Осуществляет депутатскую деятельность на постоянной профессиональной основе.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12 апреля 1969 года в г.Энгельсе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1991 году окончил Саратовский политехнический институт по специальности «Автомобили и автомобильное хозяйство» с присвоением квалификации «Инженер-механик».</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1991 года по 1992 год работал на Саратовском пассажирском авто-транспортном предприятии № 7 мастером участка текущего ремонта автомобилей.</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1992 года по 1994 год работал нештатным, а затем штатным экспертом в Нижневолжской торгово-промышленной палате РСФСР в г.Саратове (позже преобразована в Торгово-промышленную палату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1994 года по 2004 год – заместитель директора по экспертизе и оценке автономной некоммерческой организации «Соэкс-Волга» АНО «Союзэкспертиза» Торгово-промышленной палаты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2004 года по июль 2016 года являлся вице-президентом Торгово-промышленной палаты Саратовской области, курировал важнейшие направления ее деятельности: экспертизу, оценку, сертификацию, лабораторные испытания.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 VII внеочередном съезде Торгово-промышленной палаты Саратовской области 28 июня 2016 года избран президентом Союза «Торгово-промышленная палата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2017 года избран депутатом Саратовской областной Думы шестого созыва. Являлся председателем комитета Саратовской областной Думы по государственному строительству и местному самоуправлению, первым заместителем Председателя Саратовской областной Думы, председателем комитета Саратовской областной Думы по бюджету, налогам, промышленности и собственности, членом фракции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июне 2021 года на VIII очередном съезде Торгово-промышленной палаты Саратовской области был переизбран на должность председателя Союза «Торгово-промышленная палата Саратовской области». Работал в данной должности до октября 2024 года.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 В октябре 2024 года избран Председателем Саратовской областной Думы.</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9D751F" w:rsidRDefault="009D751F" w:rsidP="00AC3E16">
      <w:pPr>
        <w:spacing w:after="0" w:line="240" w:lineRule="auto"/>
        <w:contextualSpacing/>
      </w:pPr>
      <w:r>
        <w:br w:type="page"/>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Ленинскому одномандатному избирательному округу № 6</w:t>
      </w:r>
    </w:p>
    <w:p w:rsidR="009D751F" w:rsidRDefault="009D751F" w:rsidP="00AC3E16">
      <w:pPr>
        <w:spacing w:after="0" w:line="240" w:lineRule="auto"/>
        <w:contextualSpacing/>
        <w:rPr>
          <w:szCs w:val="24"/>
        </w:rPr>
      </w:pPr>
      <w:r>
        <w:rPr>
          <w:noProof/>
          <w:lang w:eastAsia="ru-RU"/>
        </w:rPr>
        <w:drawing>
          <wp:inline distT="0" distB="0" distL="0" distR="0">
            <wp:extent cx="2666557" cy="3563607"/>
            <wp:effectExtent l="0" t="0" r="0" b="0"/>
            <wp:docPr id="3" name="Рисунок 3" descr="https://srd.ru/images/deputy/bak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rd.ru/images/deputy/bakal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5186" cy="3575139"/>
                    </a:xfrm>
                    <a:prstGeom prst="rect">
                      <a:avLst/>
                    </a:prstGeom>
                    <a:noFill/>
                    <a:ln>
                      <a:noFill/>
                    </a:ln>
                  </pic:spPr>
                </pic:pic>
              </a:graphicData>
            </a:graphic>
          </wp:inline>
        </w:drawing>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Бакал Наталия Евгеньевна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социальной политике, член комитета по вопросам жилищной, строительной и коммунальной политики, член комитета по образованию и культуре, член комитета по делам ветеранов, член фракции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29 мая 1968 года в г.Саратове.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1991 году окончила Саратовский ордена Трудового Красного Знамени медицинский институт, после чего начала трудовую деятельность в качестве врача-терапевта в ГУЗ «Саратовская городская клиническая больница № 6 имени академика В.Н.Кошелева».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1999 года по 2002 год работала заместителем главного врача по лечебной работе в поликлинике № 10 г.Саратова.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2002 года по 2011 год занимала должность главного врача поликлиники № 1 г.Саратова.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2011 года по 2014 год возглавляла комитет здравоохранения администрации муниципального образования «Город Саратов».</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2015 года по март 2022 года руководила ГУЗ «Саратовская городская клиническая больница № 2 имени В.И.Разумовского».</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18 марта 2022 года по январь 2024 года главный врач ГУЗ «Саратовская областная клиническая инфекционная больница имени Н.Р.Иванова».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январе 2024 года назначена на должность главного врача ГУЗ «Саратовская городская клиническая больница № 6 имени академика В. Н. Кошелева».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Имеет высшую квалификационную категорию по специальности «Организация здравоохранения».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Награждена Почетным знаком Губернатора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Замужем. Воспитала сына.</w:t>
      </w:r>
    </w:p>
    <w:p w:rsidR="009D751F" w:rsidRDefault="009D751F" w:rsidP="00AC3E16">
      <w:pPr>
        <w:spacing w:after="0" w:line="240" w:lineRule="auto"/>
        <w:contextualSpacing/>
      </w:pPr>
      <w:r>
        <w:br w:type="page"/>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9D751F" w:rsidRDefault="009D751F" w:rsidP="00AC3E16">
      <w:pPr>
        <w:spacing w:after="0" w:line="240" w:lineRule="auto"/>
        <w:contextualSpacing/>
        <w:rPr>
          <w:szCs w:val="24"/>
        </w:rPr>
      </w:pPr>
      <w:r>
        <w:rPr>
          <w:noProof/>
          <w:lang w:eastAsia="ru-RU"/>
        </w:rPr>
        <w:drawing>
          <wp:inline distT="0" distB="0" distL="0" distR="0">
            <wp:extent cx="2701827" cy="3610741"/>
            <wp:effectExtent l="0" t="0" r="0" b="0"/>
            <wp:docPr id="4" name="Рисунок 4" descr="https://srd.ru/images/deputy/bori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rd.ru/images/deputy/borisov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8241" cy="3619313"/>
                    </a:xfrm>
                    <a:prstGeom prst="rect">
                      <a:avLst/>
                    </a:prstGeom>
                    <a:noFill/>
                    <a:ln>
                      <a:noFill/>
                    </a:ln>
                  </pic:spPr>
                </pic:pic>
              </a:graphicData>
            </a:graphic>
          </wp:inline>
        </w:drawing>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Борисова Любовь Николаевна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информационной политике, член комитета по аграрным вопросам, земельным отношениям, экологии и природопользованию, член комитета по образованию и культуре, член комитета по спорту, туризму и делам молодежи, член фракции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Борисова Любовь Николаевна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18 ноября 1985 года в г.Уральске Западно-Казахстанской области Республики Казахстан.</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2007 году окончила Западно-Казахстанский университет имени М.Утемисова по специальности «Математика» с присвоением квалификации «Учитель математики».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2007 года по 2013 год работала учителем математики в «Средней школе № 21» города Уральска.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2013 году переехала в г.Саратов и получила гражданство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2013 года по 2020 год работала учителем математики в МОУ «СОШ № 76 имени М.Г.Галицкого» Ленинского района г.Саратова. Имеет высшую квалификационную категорию.</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2020–2022 годах преподавала математику в МОУ «Лицей № 47 имени К.В.Благодарова» Ленинского района г.Саратова.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2021–2024 годах – руководитель методического объединения учителей математики Ленинского района г.Саратова.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2022 года по настоящее время работает учителем математики в МОУ «СОШ № 76 имени М.Г.Галицкого» Ленинского района г.Саратова.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октябре 2024 года избрана депутатом Саратовской областной Думы седьмого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партии «ЕДИНАЯ РОССИЯ».</w:t>
      </w:r>
    </w:p>
    <w:p w:rsidR="009D751F" w:rsidRDefault="009D751F" w:rsidP="002709CE">
      <w:pPr>
        <w:pStyle w:val="a3"/>
        <w:shd w:val="clear" w:color="auto" w:fill="FFFFFF"/>
        <w:spacing w:before="0" w:beforeAutospacing="0" w:after="0" w:afterAutospacing="0"/>
        <w:contextualSpacing/>
      </w:pPr>
      <w:r>
        <w:rPr>
          <w:rFonts w:ascii="Arial" w:hAnsi="Arial" w:cs="Arial"/>
          <w:color w:val="000000"/>
          <w:sz w:val="21"/>
          <w:szCs w:val="21"/>
        </w:rPr>
        <w:t>Замужем. Воспитывает дочь и сына.</w:t>
      </w:r>
      <w:r>
        <w:br w:type="page"/>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политической партии «КОММУНИСТИЧЕСКАЯ ПАРТИЯ РОССИЙСКОЙ ФЕДЕРАЦИИ»</w:t>
      </w:r>
    </w:p>
    <w:p w:rsidR="009D751F" w:rsidRDefault="009D751F" w:rsidP="00AC3E16">
      <w:pPr>
        <w:spacing w:after="0" w:line="240" w:lineRule="auto"/>
        <w:contextualSpacing/>
        <w:rPr>
          <w:szCs w:val="24"/>
        </w:rPr>
      </w:pPr>
      <w:r>
        <w:rPr>
          <w:noProof/>
          <w:lang w:eastAsia="ru-RU"/>
        </w:rPr>
        <w:drawing>
          <wp:inline distT="0" distB="0" distL="0" distR="0">
            <wp:extent cx="2849957" cy="3808704"/>
            <wp:effectExtent l="0" t="0" r="0" b="0"/>
            <wp:docPr id="5" name="Рисунок 5" descr="https://srd.ru/images/deputy/bul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rd.ru/images/deputy/bulano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121" cy="3818279"/>
                    </a:xfrm>
                    <a:prstGeom prst="rect">
                      <a:avLst/>
                    </a:prstGeom>
                    <a:noFill/>
                    <a:ln>
                      <a:noFill/>
                    </a:ln>
                  </pic:spPr>
                </pic:pic>
              </a:graphicData>
            </a:graphic>
          </wp:inline>
        </w:drawing>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Буланов Денис Анатольевич</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заместитель председателя комитета по информационной политике, член комитета по государственному строительству и местному самоуправлению, член комитета по образованию и культуре, член комитета по промышленности и инвестиционной политике, член фракции «КПРФ». Осуществляет депутатскую деятельность на постоянной профессиональной основе.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18 апреля 1975 года в г.Вольске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2007 году окончил ФГОУ ВПО «Саратовский государственный социально-экономический университет» с присвоением квалификации «Экономист» по специальности «Финансы и кредит».</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2012 года по 2021 год занимал должность главного специалиста отдела по работе с избирателями Саратовской городской Думы.</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2021 года – помощник депутата Государственной Думы Федерального Собрания Российской Федерации по работе в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2015 года по настоящее время – главный редактор газеты «Коммунист – Век ХХ-ХХI».</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Политической партии «КОММУНИСТИЧЕСКАЯ ПАРТИЯ РОССИЙСКОЙ ФЕДЕРАЦИИ», кандидат в члены Центрального Комитета Политической партии «КОММУНИСТИЧЕСКАЯ ПАРТИЯ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двоих детей.</w:t>
      </w:r>
    </w:p>
    <w:p w:rsidR="009D751F" w:rsidRDefault="009D751F" w:rsidP="00AC3E16">
      <w:pPr>
        <w:spacing w:after="0" w:line="240" w:lineRule="auto"/>
        <w:contextualSpacing/>
      </w:pPr>
      <w:r>
        <w:br w:type="page"/>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Ленинскому одномандатному избирательному округу № 9</w:t>
      </w:r>
    </w:p>
    <w:p w:rsidR="009D751F" w:rsidRDefault="009D751F" w:rsidP="00AC3E16">
      <w:pPr>
        <w:spacing w:after="0" w:line="240" w:lineRule="auto"/>
        <w:contextualSpacing/>
        <w:rPr>
          <w:szCs w:val="24"/>
        </w:rPr>
      </w:pPr>
      <w:r>
        <w:rPr>
          <w:noProof/>
          <w:lang w:eastAsia="ru-RU"/>
        </w:rPr>
        <w:drawing>
          <wp:inline distT="0" distB="0" distL="0" distR="0">
            <wp:extent cx="3167380" cy="4232910"/>
            <wp:effectExtent l="0" t="0" r="0" b="0"/>
            <wp:docPr id="6" name="Рисунок 6" descr="https://srd.ru/images/deputy/bur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rd.ru/images/deputy/burma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Бурмак Александр Владимирович</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Совета Думы, председатель комитета по вопросам жилищной, строительной и коммунальной политики, член комитета по бюджету, налогам и собственности, член комитета по промышленности и инвестиционной политике, член комитета по делам ветеранов, председатель мандатной комиссии, член фракции «ЕДИНАЯ РОССИЯ». Осуществляет депутатскую деятельность на постоянной профессиональной основе.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26 июня 1978 года в г.Саратове.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2000 году окончил Саратовский государственный технический университет по специальности «Автоматизация технологических процессов и производств» с присвоением квалификации «Инженер»; в 2012 году окончил ФГБОУ ВПО «Саратовская государственная юридическая академия» по специальности «Юриспруденция» с присвоением квалификации «Юрист».</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2001 году в ОАО «Саратовоблгаз», пройдя путь от подсобного рабочего до заместителя управляющего филиала-треста «Балаковомежрайгаз».</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2006 года является членом Всероссийской политической партии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января 2006 года по июнь 2008 года работал в аппарате Регионального исполнительного комитета Саратовского регионального отделения Всероссийской политической партии «ЕДИНАЯ РОССИЯ», начинал в должности главного специалиста, спустя год был назначен Руководителем Регионального исполнительного комитета.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2008 года по июнь 2019 года – секретарь избирательной комиссии Саратовcкой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2019 года по апрель 2020 года – Руководитель Регионального исполнительного комитета Саратовского регионального отделения Всероссийской политической партии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апреля 2020 года по август 2022 года занимал должность заместителя главы администрации муниципального образования «Город Саратов» по социальной сфере.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двоих детей.</w:t>
      </w:r>
    </w:p>
    <w:p w:rsidR="009D751F" w:rsidRDefault="009D751F" w:rsidP="00AC3E16">
      <w:pPr>
        <w:spacing w:after="0" w:line="240" w:lineRule="auto"/>
        <w:contextualSpacing/>
      </w:pPr>
      <w:r>
        <w:br w:type="page"/>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Заводскому одномандатному избирательному округу № 2</w:t>
      </w:r>
    </w:p>
    <w:p w:rsidR="009D751F" w:rsidRDefault="009D751F" w:rsidP="00AC3E16">
      <w:pPr>
        <w:spacing w:after="0" w:line="240" w:lineRule="auto"/>
        <w:contextualSpacing/>
        <w:rPr>
          <w:szCs w:val="24"/>
        </w:rPr>
      </w:pPr>
      <w:r>
        <w:rPr>
          <w:noProof/>
          <w:lang w:eastAsia="ru-RU"/>
        </w:rPr>
        <w:drawing>
          <wp:inline distT="0" distB="0" distL="0" distR="0">
            <wp:extent cx="3167380" cy="4232910"/>
            <wp:effectExtent l="0" t="0" r="0" b="0"/>
            <wp:docPr id="7" name="Рисунок 7" descr="https://srd.ru/images/deputy/van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rd.ru/images/deputy/vantso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Ванцов Александр Николаевич</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информационной политике, член комитета по вопросам жилищной, строительной и коммунальной политики,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Осуществляет депутатскую деятельность на постоянной профессиональной основе.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11 июля 1954 года в г.Саратове.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1974 году с отличием закончил Горьковское зенитно-ракетное училище противовоздушной обороны с присвоением квалификации «Офицер войск ПВО страны, радиотехник», специальность «Радиолокационные устройства»; в 1982 году – Всесоюзный юридический заочный институт с присвоением квалификации «Юрист», специальность «Правоведение».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1974 года по ноябрь 1975 года – начальник смены войсковой части 92897 при штабе Главкома войск ПВО.</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1975 года – секретарь комитета ВЛКСМ войсковой части 92897 на постоянной основе.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1977 году назначен на должность заместителя командира батареи по политической части войсковой части 86610.</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1978–1982 годах принимал участие в боевых стрельбах (С-25, С-200) на полигонах Капустин Яр и Балхаш (Казахстан).</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1982 года по май 1983 года – заместитель начальника радиотехнического центра по политической части войсковой части 92576.</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мая 1983 года по декабрь 1983 года – следователь военной прокуратуры Дзержинского гарнизона в г.Горький.</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декабре 1983 года назначен на должность следователя Кечкеметского гарнизона (Южная группа войск).</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1987 года по октябрь 1988 года – старший следователь военной прокуратуры Будапештского гарнизона (Южная группа войск).</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1988 года по август 1999 года проходил службу на должностях старшего следователя, помощника военного прокурора, старшего помощника военного прокурора Саратовского гарнизона.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августа 1999 года по август 2000 года – старший помощник военного прокурора Душанбинского гарнизона (Таджикистан).</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августа 2000 года по апрель 2001 года – заместитель военного прокурора Петропавловск-Камчатского гарнизона по следствию.</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апреле 2001 года в связи с семейными обстоятельствами и по достижению предельного возраста нахождения на военной службе был уволен в запас в звании подполковника юстиции.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2002 году принят в Саратовскую областную коллегию адвокатов. Вел практику в Саратовском филиале юридической компании «Гарант».</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2007 года по март 2011 года – депутат Саратовской городской Думы третьего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марта 2011 года по сентябрь 2016 года – депутат Саратовской городской Думы четвертого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2016 года по декабрь 2020 года – депутат Саратовской городской Думы пятого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2020 года по сентябрь 2022 года – член Общественной палаты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общественной организации ветеранов «БОЕВОЕ БРАТСТВО».</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Награжден медалями «За безупречную службу» 1, 2 и 3 степеней, «Ветеран Вооруженных Сил» и другими.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Воспитал двоих детей, двоих внуков.</w:t>
      </w:r>
    </w:p>
    <w:p w:rsidR="009D751F" w:rsidRDefault="009D751F" w:rsidP="00AC3E16">
      <w:pPr>
        <w:spacing w:after="0" w:line="240" w:lineRule="auto"/>
        <w:contextualSpacing/>
      </w:pPr>
      <w:r>
        <w:br w:type="page"/>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Балашовскому одномандатному избирательному округу № 18</w:t>
      </w:r>
    </w:p>
    <w:p w:rsidR="009D751F" w:rsidRDefault="009D751F" w:rsidP="00AC3E16">
      <w:pPr>
        <w:spacing w:after="0" w:line="240" w:lineRule="auto"/>
        <w:contextualSpacing/>
        <w:rPr>
          <w:szCs w:val="24"/>
        </w:rPr>
      </w:pPr>
      <w:r>
        <w:rPr>
          <w:noProof/>
          <w:lang w:eastAsia="ru-RU"/>
        </w:rPr>
        <w:drawing>
          <wp:inline distT="0" distB="0" distL="0" distR="0">
            <wp:extent cx="3167380" cy="4232910"/>
            <wp:effectExtent l="0" t="0" r="0" b="0"/>
            <wp:docPr id="8" name="Рисунок 8" descr="https://srd.ru/images/deputy/gladk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rd.ru/images/deputy/gladkov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Гладков Сергей Михайлович</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председатель комитета по государственному строительству и местному самоуправлению, член комитета по бюджету, налогам и собственности, член комитета по информационной политике, член комитета по делам ветеранов, член фракции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15 мая 1980 года в с.Подгорное Романовского района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2002 году окончил Балашовский филиал Саратовского государственного университета имени Н.Г.Чернышевского по специальности «Социальная работа» с присвоением квалификации «Специалист по социальной работе».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2002 года по 2005 год проходил обучение в аспирантуре Саратовского государственного университета имени Н.Г.Чернышевского по специальности «Теория и методика профессионального образования». Кандидат педагогических наук.</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2016 году прошел переподготовку в РАНХиГС при Президенте Российской Федерации по программе «Государственное и муниципальное управление».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2018 году завершил обучение в магистратуре Поволжского института управления РАНХиГС при Президенте Российской Федерации по направлению «Государственное и муниципальное управление», специальность «Региональное управление».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2001 году во время обучения в вузе в должности лаборанта кабинета информационных технологий в Балашовском филиале СГУ имени Н.Г.Чернышевского.</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После окончания обучения в 2002 году работал в ОАО «Балтекс» менеджером управления персоналом.</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2004 году перешел на работу в администрацию объединенного муниципального образования Балашовского района.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2005 года по 2006 год – помощник депутата Саратовской областной Думы.</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2006 года занимал руководящие должности в коммерческих организациях Балашовского района.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2011 года – заместитель директора Балашовского филиала ФГБОУ ВПО «РАНХиГС при Президенте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2016 года по 2017 год возглавлял муниципальное общеобразовательное учреждение «Вечерняя (сменная) общеобразовательная школа № 2 г.Балашова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мае 2017 года избран заместителем председателя Собрания депутатов Балашовского муниципального района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января 2021 года по настоящее время – руководитель исполнительного комитета Саратовского регионального отделения ВПП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2011 года по 2015 год – депутат Собрания депутатов Балашовского муниципального района Саратовской области второго созыва по избирательному округу № 12.</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2016 года по 2020 год – депутат Собрания депутатов Балашовского муниципального района Саратовской области третьего созыва по избирательному округу № 12.</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2020 года по 2022 год – депутат Саратовской областной Думы шестого созыва по Балашовскому одномандатному избирательному округу № 12.</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2018 год по 2020 год – секретарь Балашовского Местного отделения Партии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 Является членом Президиума Регионального Политического совета Саратовского отделения Партии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сына и дочь.</w:t>
      </w:r>
    </w:p>
    <w:p w:rsidR="009D751F" w:rsidRDefault="009D751F" w:rsidP="00AC3E16">
      <w:pPr>
        <w:spacing w:after="0" w:line="240" w:lineRule="auto"/>
        <w:contextualSpacing/>
      </w:pPr>
      <w:r>
        <w:br w:type="page"/>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Ленинскому одномандатному избирательному округу № 10</w:t>
      </w:r>
    </w:p>
    <w:p w:rsidR="009D751F" w:rsidRDefault="009D751F" w:rsidP="00AC3E16">
      <w:pPr>
        <w:spacing w:after="0" w:line="240" w:lineRule="auto"/>
        <w:contextualSpacing/>
        <w:rPr>
          <w:szCs w:val="24"/>
        </w:rPr>
      </w:pPr>
      <w:r>
        <w:rPr>
          <w:noProof/>
          <w:lang w:eastAsia="ru-RU"/>
        </w:rPr>
        <w:drawing>
          <wp:inline distT="0" distB="0" distL="0" distR="0">
            <wp:extent cx="3167380" cy="4232910"/>
            <wp:effectExtent l="0" t="0" r="0" b="0"/>
            <wp:docPr id="9" name="Рисунок 9" descr="https://srd.ru/images/deputy/grib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rd.ru/images/deputy/gribov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Грибов Роман Викторович</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заместитель Председателя Думы, член Совета Думы, председатель комитета по социальной политике, член комитета по информационной политике, член комитета по бюджету, налогам и собственности, член комитета по делам ветеранов, член фракции «ЕДИНАЯ РОССИЯ». Осуществляет депутатскую деятельность на постоянной профессиональной основе.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 февраля 1973 года в г.Саратове.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2000 году окончил Педагогический институт Саратовского государственного университета по специальности «Филология» с присвоением квалификации «Учитель русского языка и литературы».</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2014 году получил диплом «Российской академии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1990 году на Саратовском областном телевидении, сначала в качестве внештатного сотрудника, а с 1995 года – корреспондента, редактора, ведущего программ, старшего редактора.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1994 года входил в состав съемочной группы Первого канала. Освещал Олимпийские игры в Лиллехаммере, Солт-Лейк-Сити, Турине, Пекине, Ванкувере, Лондоне, чемпионаты мира и Европы по футболу, чемпионаты мира по хоккею.</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В 2012 году исполнял обязанности заместителя директора по информационному вещанию ВГТРК ГТРК «Саратов», работал руководителем филиала ВГТРК ГТРК в г.Туле, затем – советником регионального департамента ВГТРК в г.Москве.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1 ноября 2013 года назначен на должность проректора по работе с го-сударственными органами и общественными организациями ФГБОУ ВПО «Саратовский государственный социально-экономический университет»; 29 января 2014 года – на должность заместителя директора по работе с государственными органами и общественными организациями Саратовского социально-экономического института РЭУ имени Г.В.Плеханова.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2017 года по январь 2021 года работал директором Энгельсского технологического института (филиала) СГТУ имени Гагарина Ю.А.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29 января 2021 года постановлением Губернатора Саратовской области назначен на должность заместителя Председателя Правительства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5 апреля 2022 года назначен министром молодежной политики и спорта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2022 года избран депутатом Саратовской областной Думы седьмого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9D751F" w:rsidRDefault="009D751F" w:rsidP="00AC3E16">
      <w:pPr>
        <w:spacing w:after="0" w:line="240" w:lineRule="auto"/>
        <w:contextualSpacing/>
      </w:pPr>
      <w:r>
        <w:br w:type="page"/>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Энгельсскому одномандатному избирательному округу № 20</w:t>
      </w:r>
    </w:p>
    <w:p w:rsidR="009D751F" w:rsidRDefault="009D751F" w:rsidP="00AC3E16">
      <w:pPr>
        <w:spacing w:after="0" w:line="240" w:lineRule="auto"/>
        <w:contextualSpacing/>
        <w:rPr>
          <w:szCs w:val="24"/>
        </w:rPr>
      </w:pPr>
      <w:r>
        <w:rPr>
          <w:noProof/>
          <w:lang w:eastAsia="ru-RU"/>
        </w:rPr>
        <w:drawing>
          <wp:inline distT="0" distB="0" distL="0" distR="0">
            <wp:extent cx="3167380" cy="4232910"/>
            <wp:effectExtent l="0" t="0" r="0" b="0"/>
            <wp:docPr id="10" name="Рисунок 10" descr="https://srd.ru/images/deputy/denisen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rd.ru/images/deputy/denisenko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Денисенко Станислав Владимирович</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заместитель председателя комитета по бюджету, налогам и собственности, член комитета по аграрным вопросам, земельным отношениям, экологии и природопользованию, член комитета по социальной политике, член комитета по делам ветеранов, член мандатной комиссии, член фракции «ЛДПР». Осуществляет депутатскую деятельность на постоянной профессиональной основе.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3 октября 1981 года в п.Степное Советского района Саратовской области.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2006 году окончил Поволжский кооперативный институт Центросоюза по специальности «Товароведение и экспертиза товаров» с присвоением квалификации «Товаровед-эксперт»; в 2016 году окончил Саратовский государственный университет по специальности «Менеджмент организации» с присвоением квалификации «Менеджер».</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1997 году в ООО «Универсал монтаж».</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2003 года по 2014 год работал в коммерческих организациях.</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2014 году назначен генеральным директором ООО «Деко СТ».</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2016 году был избран депутатом Энгельсского городского Совета депутатов.</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2017 года избран депутатом Саратовской областной Думы шестого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6 апреля 2018 года по 18 февраля 2019 года – координатор Саратовского регионального отделения ЛДПР.</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ноябре 2020 года избран председателем комитета Саратовской областной Думы по спорту, туризму и делам молодежи.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28 сентября 2022 года – заместитель председателя комитета по бюджету, налогам и собственности.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Политической партии ЛДПР.</w:t>
      </w:r>
    </w:p>
    <w:p w:rsidR="009D751F" w:rsidRDefault="009D751F" w:rsidP="00AC3E16">
      <w:pPr>
        <w:spacing w:after="0" w:line="240" w:lineRule="auto"/>
        <w:contextualSpacing/>
      </w:pPr>
      <w:r>
        <w:br w:type="page"/>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Кировскому одномандатному избирательному округу № 5</w:t>
      </w:r>
    </w:p>
    <w:p w:rsidR="009D751F" w:rsidRDefault="009D751F" w:rsidP="00AC3E16">
      <w:pPr>
        <w:spacing w:after="0" w:line="240" w:lineRule="auto"/>
        <w:contextualSpacing/>
        <w:rPr>
          <w:szCs w:val="24"/>
        </w:rPr>
      </w:pPr>
      <w:r>
        <w:rPr>
          <w:noProof/>
          <w:lang w:eastAsia="ru-RU"/>
        </w:rPr>
        <w:drawing>
          <wp:inline distT="0" distB="0" distL="0" distR="0">
            <wp:extent cx="3167380" cy="4232910"/>
            <wp:effectExtent l="0" t="0" r="0" b="0"/>
            <wp:docPr id="11" name="Рисунок 11" descr="https://srd.ru/images/deputy/er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rd.ru/images/deputy/eremi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9D751F" w:rsidRDefault="009D751F"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Еремин Андрей Вячеславович</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информационной политике, член комитета по социальной политике, член комитета по образованию и культуре, член комитета по спорту, туризму и делам молодежи,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член фракции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21 января 1984 года в г.Саратове.</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2006 году окончил ГОУ ВПО «Саратовский государственный медицинский университет Федерального агентства по здравоохранению и социальному развитию» по специальности «Стоматология» с присвоением квалификации «Врач».</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Послевузовское профессиональное образование: в 2007 году окончил интернатуру ГОУ ВПО «Саратовский государственный медицинский университет имени В.И.Разумовского» Министерства здравоохранения Российской Федерации, по специальности «Стоматология»; в 2009 году окончил ординатуру ГОУ ВПО «Саратовский государственный медицинский университет имени В.И.Разумовского» Министерства здравоохранения Российской Федерации по специальности «Стоматология».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2022 году присуждена ученая степень «Доктор медицинских наук».</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октября 2009 года по февраль 2016 года – ассистент кафедры стоматологии ортопедической ГОУ ВПО «Саратовский государственный медицинский университет имени В.И.Разумовского» Министерства здравоохранения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февраля 2016 года по март 2018 года – доцент кафедры стоматологии ортопедической ГБОУ ВПО «Саратовский государственный медицинский университет имени В.И.Разумовского» Министерства здравоохранения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марта 2018 года по январь 2019 года – заведующий кафедрой фармацевтической технологии и биотехнологии ФГБОУ ВО «Саратовский государственный медицинский университет имени В.И.Разумовского» Министерства здравоохранения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февраля 2019 года по ноябрь 2019 года – доцент кафедры стоматологии ортопедической (по совместительству) ФГБОУ ВО «Саратовский государственный медицинский университет имени В.И.Разумовского» Министерства здравоохранения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января 2019 года по ноябрь 2019 года – проректор по общественным связям и воспитательной работе ФГАОУ ВО «Первый Московский государственный медицинский университет имени И.М.Сеченова» Министерства здравоохранения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2019 года по сентябрь 2020 года – первый проректор ФГБОУ ВО «Саратовский государственный медицинский университет имени В.И.Разумовского» Министерства здравоохранения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2020 года по ноябрь 2020 года – исполняющий обязанности ректора ФГБОУ ВО «Саратовский государственный медицинский университет имени В.И.Разумовского» Министерства здравоохранения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2020 года по настоящее время – ректор ФГБОУ ВО «Саратовский государственный медицинский университет имени В.И.Разумовского» Министерства здравоохранения Российской Федерации.</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Секретарь Местного отделения Партии «ЕДИНАЯ РОССИЯ» Кировского района города Саратова.</w:t>
      </w:r>
    </w:p>
    <w:p w:rsidR="009D751F" w:rsidRDefault="009D751F"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дочь.</w:t>
      </w:r>
    </w:p>
    <w:p w:rsidR="009D751F" w:rsidRDefault="009D751F" w:rsidP="00AC3E16">
      <w:pPr>
        <w:spacing w:after="0" w:line="240" w:lineRule="auto"/>
        <w:contextualSpacing/>
      </w:pPr>
      <w:r>
        <w:br w:type="page"/>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Заводскому одномандатному избирательному округу № 3</w:t>
      </w:r>
    </w:p>
    <w:p w:rsidR="00E76959" w:rsidRDefault="00E76959" w:rsidP="00AC3E16">
      <w:pPr>
        <w:spacing w:after="0" w:line="240" w:lineRule="auto"/>
        <w:contextualSpacing/>
        <w:rPr>
          <w:szCs w:val="24"/>
        </w:rPr>
      </w:pPr>
      <w:r>
        <w:rPr>
          <w:noProof/>
          <w:lang w:eastAsia="ru-RU"/>
        </w:rPr>
        <w:drawing>
          <wp:inline distT="0" distB="0" distL="0" distR="0">
            <wp:extent cx="3167380" cy="4232910"/>
            <wp:effectExtent l="0" t="0" r="0" b="0"/>
            <wp:docPr id="12" name="Рисунок 12" descr="https://srd.ru/images/deputy/esip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rd.ru/images/deputy/esipov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Есипов Владимир Евгеньевич</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член комитета по бюджету, налогам и собственности, заместитель председателя комитета по социальной политике, член комитета по промышленности и инвестиционной политике, член мандатной комиссии,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член фракции «КПРФ». Осуществляет депутатскую деятельность на постоянной профессиональной основе.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22 января 1970 года в г.Балаково Саратовской области.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1988 году проходил срочную службу в Вооруженных Силах СССР.</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1993 году окончил Саратовский государственный технический университет по специальности «Промышленное и гражданское строительство» с присвоением квалификации «Инженер-строитель»; в 2002 году – институт бизнеса и делового администрирования Саратовского государственного технического университета по специальности «Менеджмент» с присвоением квалификации «Финансы и экономический менеджмент».</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Кандидат технических наук.</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1986 году, работая помощником комбайнера.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период учебы с 1987 года по 2000 год работал электриком, плотником-кровельщиком, предпринимателем, редактором типографии.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17 лет посвятил работе в Балаковском институте техники, технологии и управления СГТУ имени Гагарина Ю.А.: учебным мастером, ассистентом, доцентом, а с 2003 года – заведующим кафедрой «Сопротивление материалов и строительная механика».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Автор более 50 научно-методических работ, книг и монографий.</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Научные интересы – расчет зданий, сооружений и конструкций; механика грунтов, основания и фундаменты, технология и организация строительного производства; информационные технологии; социология; психология; экономика; менеджмент; маркетинг.</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2005 – 2008 годах – депутат первого созыва Совета муниципального образования город Балаково Саратовской области.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2009 году сложил полномочия заведующего кафедрой и посвятил себя общественной и политической деятельности.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2011 – 2016 годах – депутат Собрания Балаковского муниципального района Саратовской области по избирательному округу № 7; помощник депутата Государственной Думы Федерального Собрания Российской Федерации О.Н.Алимовой.</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2017 года по сентябрь 2022 года – депутат Саратовской областной Думы шестого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Политической партии «КОММУНИСТИЧЕСКАЯ ПАРТИЯ РОССИЙСКОЙ ФЕДЕРАЦИИ». Член Бюро Саратовского областного отделения КОММУНИСТИЧЕСКОЙ ПАРТИИ РОССИЙСКОЙ ФЕДЕРАЦИИ.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Вместе с супругой воспитал двоих детей.</w:t>
      </w:r>
    </w:p>
    <w:p w:rsidR="00E76959" w:rsidRDefault="00E76959" w:rsidP="00AC3E16">
      <w:pPr>
        <w:spacing w:after="0" w:line="240" w:lineRule="auto"/>
        <w:contextualSpacing/>
      </w:pPr>
      <w:r>
        <w:br w:type="page"/>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Энгельсскому одномандатному избирательному округу № 21</w:t>
      </w:r>
    </w:p>
    <w:p w:rsidR="00E76959" w:rsidRDefault="00E76959" w:rsidP="00AC3E16">
      <w:pPr>
        <w:spacing w:after="0" w:line="240" w:lineRule="auto"/>
        <w:contextualSpacing/>
        <w:rPr>
          <w:szCs w:val="24"/>
        </w:rPr>
      </w:pPr>
      <w:r>
        <w:rPr>
          <w:noProof/>
          <w:lang w:eastAsia="ru-RU"/>
        </w:rPr>
        <w:drawing>
          <wp:inline distT="0" distB="0" distL="0" distR="0">
            <wp:extent cx="3167380" cy="4232910"/>
            <wp:effectExtent l="0" t="0" r="0" b="0"/>
            <wp:docPr id="13" name="Рисунок 13" descr="https://srd.ru/images/deputy/zah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rd.ru/images/deputy/zaharo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Захаров Илья Леонидович</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бюджету, налогам и собственности, заместитель председателя комитета по спорту, туризму и делам молодежи,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 мая 1991 года в г.Ленинграде.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2014 году окончил Российский государственный университет физической культуры, спорта, молодежи и туризма.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Спортивную карьеру начал с 1998 года под руководством заслуженного тренера России Татьяны Коробко.</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2008 года является мастером спорта международного класса по прыжкам в воду.</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2011 году присвоено почетное спортивное звание «Заслуженный мастер спорта России».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2012 году получил орден Дружбы «За большой вклад в развитие физической культуры и спорта, высокие спортивные достижения на играх XXX Олимпиады 2012 года в городе Лондоне».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2013 году был награжден Почетной грамотой Президента Российской Федерации.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Заслуженный мастер спорта, чемпион мира, олимпийский чемпион, 10-кратный чемпион Европы, 3-кратный чемпион Универсиады.</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2008 года по настоящее время за высокие достижения в спорте был награжден:</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10 золотыми, 6 серебряными, 3 бронзовыми медалями чемпионата Европы;</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золотой, бронзовой медалями и 5 серебряными медалями чемпионата мира;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золотой и серебряной медалями Олимпиады (2012 год);</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3 золотыми, серебряной и бронзовой медалями Летней Универсиады;</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Кубком России.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Ведет активную общественную деятельность, занимается благотворительностью, работает над развитием спорта в Приволжском федеральном округе.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 по Энгельсскому одномандатному избирательному округу № 21 от Саратовского регионального отделения политической партии «Новые люди».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дочь.</w:t>
      </w:r>
    </w:p>
    <w:p w:rsidR="00E76959" w:rsidRDefault="00E76959" w:rsidP="00AC3E16">
      <w:pPr>
        <w:spacing w:after="0" w:line="240" w:lineRule="auto"/>
        <w:contextualSpacing/>
      </w:pPr>
      <w:r>
        <w:br w:type="page"/>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Балаковскому одномандатному избирательному округу № 29</w:t>
      </w:r>
    </w:p>
    <w:p w:rsidR="00E76959" w:rsidRDefault="00E76959" w:rsidP="00AC3E16">
      <w:pPr>
        <w:spacing w:after="0" w:line="240" w:lineRule="auto"/>
        <w:contextualSpacing/>
        <w:rPr>
          <w:szCs w:val="24"/>
        </w:rPr>
      </w:pPr>
      <w:r>
        <w:rPr>
          <w:noProof/>
          <w:lang w:eastAsia="ru-RU"/>
        </w:rPr>
        <w:drawing>
          <wp:inline distT="0" distB="0" distL="0" distR="0">
            <wp:extent cx="2596019" cy="3469339"/>
            <wp:effectExtent l="0" t="0" r="0" b="0"/>
            <wp:docPr id="14" name="Рисунок 14" descr="https://srd.ru/images/deputy/zems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rd.ru/images/deputy/zemsko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5878" cy="3482514"/>
                    </a:xfrm>
                    <a:prstGeom prst="rect">
                      <a:avLst/>
                    </a:prstGeom>
                    <a:noFill/>
                    <a:ln>
                      <a:noFill/>
                    </a:ln>
                  </pic:spPr>
                </pic:pic>
              </a:graphicData>
            </a:graphic>
          </wp:inline>
        </w:drawing>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Земсков Владимир Михайлович</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социальной политике, член комитета по образованию и культуре, заместитель председателя комитета по промышленности и инвестиционной политике, член комитета по спорту, туризму и делам молодежи, член фракции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26 августа 1974 года в г.Балаково Саратовской области.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1996 году окончил Саратовский государственный технический университет по специальности «Подъемно-транспортные, строительные и дорожные машины и оборудование» с присвоением квалификации «Инженер-механик»; в 2002 году защитил кандидатскую диссертацию, в 2008 году присвоено ученое звание доцента, в 2011 году защитил докторскую диссертацию с присуждением ученой степени доктора технических наук.</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ноябре 1999 года с работы в Балаковском филиале Саратовского государственного технического университета в должности ассистента, затем доцента, декана факультета, профессора, заместителя директора по учебной работе.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2015 года по сентябрь 2018 года работал в должности заместителя руководителя по учебной работе, профессора в Балаковском инженерно-технологическом институте, филиале НИЯУ МИФИ.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2018 года – руководитель Балаковского инженерно-технологического института, филиала НИЯУ МИФИ.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двоих детей.</w:t>
      </w:r>
    </w:p>
    <w:p w:rsidR="00E76959" w:rsidRDefault="00E76959" w:rsidP="00AC3E16">
      <w:pPr>
        <w:spacing w:after="0" w:line="240" w:lineRule="auto"/>
        <w:contextualSpacing/>
      </w:pPr>
      <w:r>
        <w:br w:type="page"/>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E76959" w:rsidRDefault="00E76959" w:rsidP="00AC3E16">
      <w:pPr>
        <w:spacing w:after="0" w:line="240" w:lineRule="auto"/>
        <w:contextualSpacing/>
        <w:rPr>
          <w:szCs w:val="24"/>
        </w:rPr>
      </w:pPr>
      <w:r>
        <w:rPr>
          <w:noProof/>
          <w:lang w:eastAsia="ru-RU"/>
        </w:rPr>
        <w:drawing>
          <wp:inline distT="0" distB="0" distL="0" distR="0">
            <wp:extent cx="2652450" cy="3544754"/>
            <wp:effectExtent l="0" t="0" r="0" b="0"/>
            <wp:docPr id="15" name="Рисунок 15" descr="https://srd.ru/images/deputy/iv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rd.ru/images/deputy/ivano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769" cy="3551862"/>
                    </a:xfrm>
                    <a:prstGeom prst="rect">
                      <a:avLst/>
                    </a:prstGeom>
                    <a:noFill/>
                    <a:ln>
                      <a:noFill/>
                    </a:ln>
                  </pic:spPr>
                </pic:pic>
              </a:graphicData>
            </a:graphic>
          </wp:inline>
        </w:drawing>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Иванов Игорь Валериевич</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член комитета по вопросам жилищной, строительной и коммунальной политики, член комитета по спорту, туризму и делам молодежи, член комитета по делам ветеранов, член фракции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27 декабря 1969 года в г.Саратове. Образование высшее: в 2013 году окончил Саратовский государственный социально- экономический университет по специальности «Менеджмент организации» с присвоением квалификации «Менеджер».</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Свою трудовую деятельность начал в 1987 году на Саратовском заводе электронного машиностроения (ОКБ) в должности ученика токаря-расточника.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1988 года по 1990 год служил в рядах Советской Армии в войсках специального назначения, прошел «горячие точки».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1990 года по 1992 год работал на Производственном объединении «Саратовнефтегаз» чистильщиком металлических отливок 3 разряда.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1992 года по 1996 год – работа в коммерческих структурах.</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1996–2007 годах занимал должность директора ООО «Лира-плюс».</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января 2007 года работал в должности директора гостиничного комплекса ГУПСО «Региональный центр спортивной подготовки», а в июне 2016 года был переведен на должность заместителя генерального директора по общим вопросам.</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МАУ ДО «СШОР № 14 «Волга» работает с июля 2017 года в должности директора.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Общий трудовой стаж составляет более 30 лет.</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октябре 2024 года избран депутатом Саратовской областной Думы седьмого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двух детей.</w:t>
      </w:r>
    </w:p>
    <w:p w:rsidR="00E76959" w:rsidRDefault="00E76959" w:rsidP="00AC3E16">
      <w:pPr>
        <w:spacing w:after="0" w:line="240" w:lineRule="auto"/>
        <w:contextualSpacing/>
      </w:pPr>
      <w:r>
        <w:br w:type="page"/>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Балаковскому одномандатному избирательному округу № 28</w:t>
      </w:r>
    </w:p>
    <w:p w:rsidR="00E76959" w:rsidRDefault="00E76959" w:rsidP="00AC3E16">
      <w:pPr>
        <w:spacing w:after="0" w:line="240" w:lineRule="auto"/>
        <w:contextualSpacing/>
        <w:rPr>
          <w:szCs w:val="24"/>
        </w:rPr>
      </w:pPr>
      <w:r>
        <w:rPr>
          <w:noProof/>
          <w:lang w:eastAsia="ru-RU"/>
        </w:rPr>
        <w:drawing>
          <wp:inline distT="0" distB="0" distL="0" distR="0">
            <wp:extent cx="3167380" cy="4232910"/>
            <wp:effectExtent l="0" t="0" r="0" b="0"/>
            <wp:docPr id="16" name="Рисунок 16" descr="https://srd.ru/images/deputy/iri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rd.ru/images/deputy/iriso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Ирисов Роман Сергеевич</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заместитель председателя комитета по аграрным вопросам, земельным отношениям, экологии и природопользованию, член комитета по образованию и культуре, член комитета по спорту, туризму и делам молодежи, член комитета по социальной политике, член фракции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8 декабря 1979 года в г.Балаково Саратовской области.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2002 году с отличием окончил Балаковский институт техники, технологии и управления – филиал Саратовского государственного политехнического университета с присуждением квалификации «Инженер» по специальности «Управление и информатика в технических си-стемах».</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2003 года проходил срочную службу в Вооруженных Силах Российской Федерации в воздушно-десантных войсках в г.Ульяновске.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2007 года по апрель 2008 года работал торговым агентом, ИП Антонов А.В.</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2008 году был избран в Совет депутатов муниципального образования город Балаково второго созыва по 22-му одномандатному избирательному округу.</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июля 2008 года по июль 2013 года – заместитель директора ООО «Венеция».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2013 году был избран в Совет депутатов муниципального образования город Балаково третьего созыва по 22-му одномандатному избирательному округу.</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августа 2013 года по июль 2018 года являлся заместителем директора по финансам ООО «Мариус».</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июля 2018 года по декабрь 2021 года – руководитель отдела Торгово-промышленной палаты Саратовской области в г.Балаково.</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2018 года – Секретарь Балаковского Местного отделения Всероссийской политической партии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2018 году был избран в Совет депутатов муниципального образования город Балаково четвертого созыва по 22-му одномандатному избирательному округу и главой муниципального образования город Балаково.</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2019 года – региональный координатор федерального проекта «Чистая страна».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2021 года по настоящее время является заместителем директора в государственном автономном профессиональном образовательном учреждении Саратовской области «Поволжский колледж технологий и менеджмента».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Награжден медалью «За сохранение исторической памяти».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Является вице-президентом Саратовской региональной общественной организации «Федерация Дзюдо Саратовской области».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Вместе с супругой воспитывает дочь.</w:t>
      </w:r>
    </w:p>
    <w:p w:rsidR="00E76959" w:rsidRDefault="00E76959" w:rsidP="00AC3E16">
      <w:pPr>
        <w:spacing w:after="0" w:line="240" w:lineRule="auto"/>
        <w:contextualSpacing/>
      </w:pPr>
      <w:r>
        <w:br w:type="page"/>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социалистической политической партии «СПРАВЕДЛИВАЯ РОССИЯ – ПАТРИОТЫ – ЗА ПРАВДУ»</w:t>
      </w:r>
    </w:p>
    <w:p w:rsidR="00E76959" w:rsidRDefault="00E76959" w:rsidP="00AC3E16">
      <w:pPr>
        <w:spacing w:after="0" w:line="240" w:lineRule="auto"/>
        <w:contextualSpacing/>
        <w:rPr>
          <w:szCs w:val="24"/>
        </w:rPr>
      </w:pPr>
      <w:r>
        <w:rPr>
          <w:noProof/>
          <w:lang w:eastAsia="ru-RU"/>
        </w:rPr>
        <w:drawing>
          <wp:inline distT="0" distB="0" distL="0" distR="0">
            <wp:extent cx="3167380" cy="4232910"/>
            <wp:effectExtent l="0" t="0" r="0" b="0"/>
            <wp:docPr id="17" name="Рисунок 17" descr="https://srd.ru/images/deputy/kali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rd.ru/images/deputy/kalin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Калинин Вячеслав Вячеславович</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заместитель председателя комитета по делам ветеранов, член комитета по информационной политике, член комитета по образованию и культуре, член комитета по государственному строительству и местному самоуправлению, член фракции «СПРАВЕДЛИВАЯ РОССИЯ -ПАТРИОТЫ – ЗА ПРАВДУ».</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18 августа 1979 года в с.Шумейка Энгельсского района Саратовской области.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1996 году окончил Шумейковскую среднюю школу (с серебряной медалью).</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2001 году окончил Саратовский военный Краснознаменный институт внутренних войск МВД России (специальность – «Юрист-правовед; офицер мотострелковых войск» – командная-тактическая); в 2002 году защитил кандидатский минимум по специальности «Педагогика» в Саратовском государственном университете имени Н.Г.Чернышевского; в 2006–2007 годах обучался в Московской академии государственного и муниципального управления, затем в Российской академии народного хозяйства и государственной службы при Президенте Российской Федерации (специальность – «Государственное и муниципальное управление»), которую окончил в 2021 году по программе «Государственное и муниципальное управление» с получением квалификации «Специалист в области государственного и муниципального управления». В 2023 году поступил в аспирантуру «Саратовского национального исследовательского государственного университета имени Н. Г. Чернышевского».</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1996 года по 2015 год проходил военную службу во внутренних войсках МВД России. Ветеран боевых действий. Полковник запаса.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2015 года по 2017 год работал в АО «ВМК» в должности статс-секретаря – заместителя генерального директора.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2016 года по настоящее время – генеральный директор ООО «Стиль успеха». С 2019 года по настоящее время – председатель Правления АНО «Ветеранские вести», основатель и президент Российского медиахолдинга «Ветеранские вести».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Экспертного совета Комитета по обороне Государственной Думы Федерального Собрания Российской Федерации. Член Экспертного совета Комитета по труду, социальной политике и делам ветеранов Государственной Думы Федерального Собрания Российской Федерации. Член Общественного совета при Министерстве обороны Российской Федерации. Член Общественного совета при Музее Победы.</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Совета Саратовского областного отделения ВООВ «Боевое братство». Член Президиума Общероссийской организации «Офицеры России». Член Президиума Российского совета ветеранов органов внутренних дел и внутренних войск. Член Правления Межрегиональной общественной организации «Комитет по борьбе с коррупцией». Вице-президент Международной Ассоциации писателей баталистов и маринистов. Член Союза журналистов России. Член Союза писателей России.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Награжден ведомственными наградами Министерства обороны Российской Федерации, МВД России, Росгвардии, ФССП России, боевым оружием. Награжден Почетной грамотой Президента Российской Федерации с формулировкой «За достигнутые трудовые успехи, активную общественную деятельность и многолетнюю добросовестную работу».</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Социалистической политической партии «СПРАВЕДЛИВАЯ РОССИЯ – ПАТРИОТЫ – ЗА ПРАВДУ».</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трое детей.</w:t>
      </w:r>
    </w:p>
    <w:p w:rsidR="00E76959" w:rsidRDefault="00E76959" w:rsidP="00AC3E16">
      <w:pPr>
        <w:spacing w:after="0" w:line="240" w:lineRule="auto"/>
        <w:contextualSpacing/>
      </w:pPr>
      <w:r>
        <w:br w:type="page"/>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E76959" w:rsidRDefault="00E76959" w:rsidP="00AC3E16">
      <w:pPr>
        <w:spacing w:after="0" w:line="240" w:lineRule="auto"/>
        <w:contextualSpacing/>
        <w:rPr>
          <w:szCs w:val="24"/>
        </w:rPr>
      </w:pPr>
      <w:r>
        <w:rPr>
          <w:noProof/>
          <w:lang w:eastAsia="ru-RU"/>
        </w:rPr>
        <w:drawing>
          <wp:inline distT="0" distB="0" distL="0" distR="0">
            <wp:extent cx="2535810" cy="3388875"/>
            <wp:effectExtent l="0" t="0" r="0" b="0"/>
            <wp:docPr id="18" name="Рисунок 18" descr="https://srd.ru/images/deputy/kirakosy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rd.ru/images/deputy/kirakosyan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4409" cy="3400367"/>
                    </a:xfrm>
                    <a:prstGeom prst="rect">
                      <a:avLst/>
                    </a:prstGeom>
                    <a:noFill/>
                    <a:ln>
                      <a:noFill/>
                    </a:ln>
                  </pic:spPr>
                </pic:pic>
              </a:graphicData>
            </a:graphic>
          </wp:inline>
        </w:drawing>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Киракосян Гагик Араратович</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член комитета по вопросам жилищной, строительной и коммунальной политики, член фракции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29 июля 1981 года в с.Н.-Геташен Мартунинского района Республики Армения.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2004 году окончил ГОУ ВПО «Саратовский государственный социально-экономический университет» с присвоением квалификации «Экономист»; в 2019 году получил второе высшее образование в ФГБОУ ВО «Саратовский государственный технический университет имени Ю.А.Гагарина» по направлению «Строительство».</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2004 году заместителем директора по коммерции в ООО «Аист».</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2014 года по настоящее время – директор ООО «Автотрасса» в г.Вольске Саратовской области.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2017 года избран депутатом Саратовской областной Думы шестого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2004 года – член Всероссийской политической партии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 свою трудовую деятельность награжден Благодарностью Министерства транспорта Российской Федерации, Почетной грамотой Губернатора Саратовской области, памятной медалью МЧС России «Маршал Василий Чуйков», Благодарностью Губернатора Саратовской области, Почетной грамотой комитета дорожного хозяйства Саратовской области, Почетной грамотой министерства образования Саратовской области.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четверых детей.</w:t>
      </w:r>
    </w:p>
    <w:p w:rsidR="00E76959" w:rsidRDefault="00E76959" w:rsidP="00AC3E16">
      <w:pPr>
        <w:spacing w:after="0" w:line="240" w:lineRule="auto"/>
        <w:contextualSpacing/>
      </w:pPr>
      <w:r>
        <w:br w:type="page"/>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Октябрьскому одномандатному избирательному округу № 12</w:t>
      </w:r>
    </w:p>
    <w:p w:rsidR="00E76959" w:rsidRDefault="00E76959" w:rsidP="00AC3E16">
      <w:pPr>
        <w:spacing w:after="0" w:line="240" w:lineRule="auto"/>
        <w:contextualSpacing/>
        <w:rPr>
          <w:szCs w:val="24"/>
        </w:rPr>
      </w:pPr>
      <w:r>
        <w:rPr>
          <w:noProof/>
          <w:lang w:eastAsia="ru-RU"/>
        </w:rPr>
        <w:drawing>
          <wp:inline distT="0" distB="0" distL="0" distR="0">
            <wp:extent cx="3167380" cy="4232910"/>
            <wp:effectExtent l="0" t="0" r="0" b="0"/>
            <wp:docPr id="19" name="Рисунок 19" descr="https://srd.ru/images/deputy/kovaly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rd.ru/images/deputy/kovalyov.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Ковалев Евгений Петрович</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заместитель председателя комитета по бюджету, налогам и собственности, член комитета по социальной политике, член комитета по образованию и культуре, председатель регламентной группы, член мандатной комиссии, заместитель руководителя фракции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15 мая 1982 года в г.Уральске.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2007 году окончил Саратовский государственный медицинский университет имени В.И.Разумовского по специальности «Лечебное дело» с присвоением квалификации «Врач».</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2006 года по 2007 год учился в Национальном институте «Высшая школа управления» и Малой академии государственного управления Саратовской области, созданной на базе ФГОУ ВПО «Поволжская академия государственной службы имени П.А.Столыпина».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2007 года по 2009 год – врач-ординатор кафедры «Экономика и управление здравоохранением и фармацией» Саратовского государственного медицинского университета имени В.И.Разумовского.</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2009 году окончил ординатуру Саратовского государственного медицинского университета имени В.И.Разумовского, курс по специальности «Организация здравоохранения, общественное здоровье».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В 2011 году прошел профессиональную переподготовку в Саратовском государственном социально-экономическом университете по программе «Менеджмент в сфере здравоохранения».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2012 году завершил заочное обучение в ФУБОУ ВПО «Российская академия народного хозяйства и государственной службы при Президенте Российской Федерации» по специальности «Государственное и муниципальное управление» с присвоением квалификации «Менеджер».</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2013 году получил удостоверение о соответствии квалификации «Управление организационным развитием», в 2014 году – сертификат по специальности «Терапия». Имеет первую квалификационную категорию по специальности «Организация здравоохранения и общественное здоровье».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2007 году был избран депутатом Саратовской областной Думы четвертого созыва по единому избирательному округу от Саратовского регионального отделения Всероссийской политической партии «ЕДИНАЯ РОССИЯ», являлся заместителем председателя комитета по физической культуре, спорту, туризму и делам молодежи.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2009 году назначен заместителем главного врача по организационно-методической работе Клинической больницы № 3 Саратовского государственного медицинского университета имени В.И.Разумовского.</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2009 года по май 2016 года работал главным врачом ГУЗ «Саратовская стоматологическая поликлиника № 5».</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2016 года по октябрь 2019 года – главный врач ГУЗ «Саратовский областной клинический госпиталь для ветеранов войн».</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2019 года по февраль 2025 года – главный врач ГУЗ «Саратовская городская клиническая больница № 1 им. Ю.Я.Гордеева».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2017 года по 2020 год – Секретарь Местного отделения Всероссийской политической партии «ЕДИНАЯ РОССИЯ» Ленинского района г.Саратова;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2017 года по 2022 год – депутат Саратовской областной Думы шестого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2022 году присвоена степень кандидата медицинских наук.</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Региональный координатор проекта «Единая страна – доступная среда» Партии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троих детей.</w:t>
      </w:r>
    </w:p>
    <w:p w:rsidR="00E76959" w:rsidRDefault="00E76959" w:rsidP="00AC3E16">
      <w:pPr>
        <w:spacing w:after="0" w:line="240" w:lineRule="auto"/>
        <w:contextualSpacing/>
      </w:pPr>
      <w:r>
        <w:br w:type="page"/>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E76959" w:rsidRDefault="00E76959" w:rsidP="00AC3E16">
      <w:pPr>
        <w:spacing w:after="0" w:line="240" w:lineRule="auto"/>
        <w:contextualSpacing/>
        <w:rPr>
          <w:szCs w:val="24"/>
        </w:rPr>
      </w:pPr>
      <w:r>
        <w:rPr>
          <w:noProof/>
          <w:lang w:eastAsia="ru-RU"/>
        </w:rPr>
        <w:drawing>
          <wp:inline distT="0" distB="0" distL="0" distR="0">
            <wp:extent cx="3167380" cy="4232910"/>
            <wp:effectExtent l="0" t="0" r="0" b="0"/>
            <wp:docPr id="20" name="Рисунок 20" descr="https://srd.ru/images/deputy/kolesn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rd.ru/images/deputy/kolesnikov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Колесникова Ирина Васильевна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заместитель Председателя Думы, член Совета Думы, председатель комитета по бюджету, налогам и собственности, член комитета по образованию и культуре, член комитета по промышленности и инвестиционной политике, член комитета по социальной политике,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руководитель фракции «ЕДИНАЯ РОССИЯ». Осуществляет депутатскую деятельность на постоянной профессиональной основе.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20 февраля 1960 года в г.Саратове.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1983 году окончила Саратовский государственный университет имени Н.Г.Чернышевского по специальности «Географ, преподаватель географии».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начала в сентябре 1977 года в комитете комсомола Саратовского политехнического института.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1979 года по сентябрь 1981 года – секретарь комитета ВЛКСМ монтажного техникума, комсорг по школам Октябрьского райкома ВЛКСМ.</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1981 года по октябрь 1984 года – инструктор отдела школьной молодежи и пионеров Саратовского обкома ВЛКСМ.</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1984 года по декабрь 1985 года – секретарь, зав. отделом учащейся молодежи Октябрьского райкома ВЛКСМ.</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1985 года по август 1990 года – секретарь, зав. отделом учащейся и студенческой молодежи Саратовского горкома ВЛКСМ.</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августа 1990 года по март 1994 года – инструктор бюро международного молодежного туризма «Спутник» Саратовского обкома ВЛКСМ.</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марта 1994 года по октябрь 1997 года работала заместителем директора по учебной работе школы-лицея № 96 г.Саратова.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1997 года по июнь 2000 года – главный специалист, консультант, начальник отдела по делам семьи, женщин и детей комитета по труду и социальному развитию администрации города Саратова.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2000 года по июнь 2005 года – начальник управления по труду и социальной защите населения, заместитель председателя комитета по социальной защите населения администрации города Саратова.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2005 года по январь 2006 года – председатель комитета по социальной защите населения министерства здравоохранения и социальной поддержки населения Саратовской области.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января 2006 года по август 2010 года – заместитель министра здравоохранения и социальной поддержки населения Саратовской области, заместитель министра социального развития Саратовской области.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августа 2010 года по октябрь 2011 года – начальник отдела образования администрации Октябрьского района г.Саратова.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2011 года по сентябрь 2013 года – заместитель главы администрации муниципального образования «Город Саратов» по социальной сфере.</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2013 года по декабрь 2016 года – заместитель главы администрации Октябрьского района муниципального образования «Город Саратов» по социальным вопросам.</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января 2017 года по октябрь 2021 года работала помощником депутата Государственной Думы Федерального Собрания Российской Федерации Н.В.Панкова.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2021 года по апрель 2022 года – помощник депутата Государственной Думы Федерального Собрания Российской Федерации Н.В.Панкова на общественных началах.</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апреля 2022 года по сентябрь 2022 года являлась заместителем директора по учебно-воспитательной работе МУДО «Центр детского творчества» Ленинского района г.Саратова.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Замужем. Воспитала двух дочерей.</w:t>
      </w:r>
    </w:p>
    <w:p w:rsidR="00E76959" w:rsidRDefault="00E76959" w:rsidP="00AC3E16">
      <w:pPr>
        <w:spacing w:after="0" w:line="240" w:lineRule="auto"/>
        <w:contextualSpacing/>
      </w:pPr>
      <w:r>
        <w:br w:type="page"/>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Балашовскому одномандатному избирательному округу № 19</w:t>
      </w:r>
    </w:p>
    <w:p w:rsidR="00E76959" w:rsidRDefault="00E76959" w:rsidP="00AC3E16">
      <w:pPr>
        <w:spacing w:after="0" w:line="240" w:lineRule="auto"/>
        <w:contextualSpacing/>
        <w:rPr>
          <w:szCs w:val="24"/>
        </w:rPr>
      </w:pPr>
      <w:r>
        <w:rPr>
          <w:noProof/>
          <w:lang w:eastAsia="ru-RU"/>
        </w:rPr>
        <w:drawing>
          <wp:inline distT="0" distB="0" distL="0" distR="0">
            <wp:extent cx="2659503" cy="3554180"/>
            <wp:effectExtent l="0" t="0" r="0" b="0"/>
            <wp:docPr id="21" name="Рисунок 21" descr="https://srd.ru/images/deputy/kol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rd.ru/images/deputy/koltso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6990" cy="3564186"/>
                    </a:xfrm>
                    <a:prstGeom prst="rect">
                      <a:avLst/>
                    </a:prstGeom>
                    <a:noFill/>
                    <a:ln>
                      <a:noFill/>
                    </a:ln>
                  </pic:spPr>
                </pic:pic>
              </a:graphicData>
            </a:graphic>
          </wp:inline>
        </w:drawing>
      </w:r>
    </w:p>
    <w:p w:rsidR="00E76959" w:rsidRDefault="00E76959"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Кольцов Алексей Борисович</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аграрным вопросам, земельным отношениям, экологии и природопользованию, член комитета по вопросам жилищной, строительной и коммунальной политики, заместитель председателя комитета по промышленности и инвестиционной политике, член комитета по социальной политике, член фракции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16 июля 1986 года в г.Балашове Саратовской области.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2003 году после окончания гимназии № 1 г.Балашова продолжил образование в Балашовском филиале ФГБОУ ВО «Саратовский государственный университет имени Н.Г.Чернышевского» по специальности «Национальная экономика».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2016 году окончил ФГБОУ ВО «Саратовская государственная юридическая академия» по направлению «Юриспруденция».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еще в студенческие годы специалистом по делам ГО и ЧС на ОАО «Мукомольный завод № 7 Балаковский».</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2009 года по 2012 год работал в филиале № 8 ГУ-СРО Фонда социального страхования Российской Федерации сначала в должности ведущего специалиста-ревизора, затем – начальником контрольно-ревизионного отдела.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2012 года возглавлял ОСП Балаковский почтамт УФПС Саратовской области – филиала ФГУП «Почта России».</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2015 года по настоящее время – заместитель директора филиала «Балашовские межрайонные электрические сети» АО «Облкоммунэнерго».</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2018 года совмещает две должности и является руководителем филиала «Аркадакские городские электрические сети» АО «Облкоммунэнерго».</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E76959" w:rsidRDefault="00E76959"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двоих детей.</w:t>
      </w:r>
    </w:p>
    <w:p w:rsidR="00E76959" w:rsidRDefault="00E76959" w:rsidP="00AC3E16">
      <w:pPr>
        <w:spacing w:after="0" w:line="240" w:lineRule="auto"/>
        <w:contextualSpacing/>
      </w:pPr>
      <w:r>
        <w:br w:type="page"/>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Ртищевскому одномандатному избирательному округу № 17</w:t>
      </w:r>
    </w:p>
    <w:p w:rsidR="0071236D" w:rsidRDefault="0071236D" w:rsidP="00AC3E16">
      <w:pPr>
        <w:spacing w:after="0" w:line="240" w:lineRule="auto"/>
        <w:contextualSpacing/>
        <w:rPr>
          <w:szCs w:val="24"/>
        </w:rPr>
      </w:pPr>
      <w:r>
        <w:rPr>
          <w:noProof/>
          <w:lang w:eastAsia="ru-RU"/>
        </w:rPr>
        <w:drawing>
          <wp:inline distT="0" distB="0" distL="0" distR="0">
            <wp:extent cx="3167380" cy="4232910"/>
            <wp:effectExtent l="0" t="0" r="0" b="0"/>
            <wp:docPr id="22" name="Рисунок 22" descr="https://srd.ru/images/deputy/krav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rd.ru/images/deputy/kravtso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Кравцов Василий Михайлович</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заместитель председателя комитета по аграрным вопросам, земельным отношениям, экологии и природопользованию, член комитета по вопросам жилищной, строительной и коммунальной политики, член фракции «ЕДИНАЯ РОССИЯ».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12 марта 1960 года в г.Аркадаке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1982 году окончил Саратовский институт механизации сельского хозяйства имени М. И. Калинина по специальности «Организация и технология ремонта машин» с присвоением квалификации «Инженер-механик». Решением диссертационного совета Пензенского государственного педагогического университета имени В.Г.Белинского присуждена ученая степень кандидата исторических наук.</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октябре 1982 года в должности инженера-дефектовщика комбайного цеха МТМ ремонтно-технического предприятия «Аркадакремтехпред». На этом же предприятии работал до апреля 1988 года заведующим ремонтной мастерской, затем начальником депо комбайнов.</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1988 года по октябрь 1991 года работал в СпецПМК-2 треста «Саратовагропромспецстроймонтаж», г.Аркадак.</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1991 года по май 1997 года – директор малого предприятия «Сельпромснаб».</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1997 года по сентябрь 2000 года – директор АООТ «Аркадакконсервмолоко».</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сентября 2000 года по март 2006 года – глава муниципального образования Аркадакского района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марта 2006 года по декабрь 2012 года – глава Аркадакского муниципального района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2012 года по сентябрь 2016 года – глава администрации муниципального образования Аркадакского муниципального района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2016 года по сентябрь 2022 года – Председатель Собрания Аркадакского муниципального района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71236D" w:rsidRDefault="0071236D" w:rsidP="00AC3E16">
      <w:pPr>
        <w:spacing w:after="0" w:line="240" w:lineRule="auto"/>
        <w:contextualSpacing/>
      </w:pPr>
      <w:r>
        <w:br w:type="page"/>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Балаковскому одномандатному избирательному округу № 30</w:t>
      </w:r>
    </w:p>
    <w:p w:rsidR="0071236D" w:rsidRDefault="0071236D" w:rsidP="00AC3E16">
      <w:pPr>
        <w:spacing w:after="0" w:line="240" w:lineRule="auto"/>
        <w:contextualSpacing/>
        <w:rPr>
          <w:szCs w:val="24"/>
        </w:rPr>
      </w:pPr>
      <w:r>
        <w:rPr>
          <w:noProof/>
          <w:lang w:eastAsia="ru-RU"/>
        </w:rPr>
        <w:drawing>
          <wp:inline distT="0" distB="0" distL="0" distR="0">
            <wp:extent cx="3167380" cy="4232910"/>
            <wp:effectExtent l="0" t="0" r="0" b="0"/>
            <wp:docPr id="23" name="Рисунок 23" descr="https://srd.ru/images/deputy/lavrent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rd.ru/images/deputy/lavrentie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Лаврентьев Кирилл Владимирович</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заместитель председателя комитета по делам ветеранов, член комитета по вопросам жилищной, строительной и коммунальной политики, член комитета по государственному строительству и местному самоуправлению, член фракции «ЕДИНАЯ РОССИЯ».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 июля 1967 года в г.Балаково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1991 году окончил Саратовский ордена Трудового Красного Знамени политехнический институт по специальности «Автомобили и автомобильное хозяйство» с присвоением квалификации «Инженер-механик»; в 2002 году получил второе высшее образование в Поволжской академии государственной службы по специальности «Государственное и муниципальное управление» с присуждением квалификации «Менеджер».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1985 года по 1987 год проходил срочную военную службу в рядах Советской армии, в войсках противовоздушной обороны Приволжского военного округа.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1991 году.</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августа 1991 года по сентябрь 1997 года работал инженером-конструктором и ведущим инженером БАО «Иргиз».</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1997 года по октябрь 1999 года – ведущий специалист в отделе транспорта и связи комитета по строительному комплексу, транспорту и связи администрации Балаковского муниципального образования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октября 1999 года по настоящее время осуществляет профессиональную деятельность на руководящих должностях в автотранспортном комплексе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1999 года по октябрь 2008 года и с октября 2012 года по март 2017 года – в ГУП «Балаковское пассажирское автотранспортное предприятие», ОАО «Балаковский пассажирский автокомбинат» и ООО «Транскомсервис»;</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марта 2017 года по настоящее время является генеральным директором акционерного общества «Саратовское объединение автовокзалов и автостанций»;</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2021 года по настоящее время (по совместительству) – директор акционерного общества «Центральная диспетчерская служба».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2003 года – член Всероссийской политической партии «ЕДИНАЯ РОССИЯ».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2005 года по сентябрь 2022 года – депутат Совета муниципального образования города Балаково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2008 года по август 2012 года – глава муниципального образования города Балаково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троих детей.</w:t>
      </w:r>
    </w:p>
    <w:p w:rsidR="0071236D" w:rsidRDefault="0071236D" w:rsidP="00AC3E16">
      <w:pPr>
        <w:spacing w:after="0" w:line="240" w:lineRule="auto"/>
        <w:contextualSpacing/>
      </w:pPr>
      <w:r>
        <w:br w:type="page"/>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71236D" w:rsidRDefault="0071236D" w:rsidP="00AC3E16">
      <w:pPr>
        <w:spacing w:after="0" w:line="240" w:lineRule="auto"/>
        <w:contextualSpacing/>
        <w:rPr>
          <w:szCs w:val="24"/>
        </w:rPr>
      </w:pPr>
      <w:r>
        <w:rPr>
          <w:noProof/>
          <w:lang w:eastAsia="ru-RU"/>
        </w:rPr>
        <w:drawing>
          <wp:inline distT="0" distB="0" distL="0" distR="0">
            <wp:extent cx="3167380" cy="4232910"/>
            <wp:effectExtent l="0" t="0" r="0" b="0"/>
            <wp:docPr id="24" name="Рисунок 24" descr="https://srd.ru/images/deputy/litnevska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rd.ru/images/deputy/litnevskaya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Литневская Юлия Михайловна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председатель комитета по образованию и культуре, член комитета по бюджету, налогам и собственности, член комитета по государственному строительству и местному самоуправлению, член комитета по делам ветеранов, член регламентной группы, член фракции «ЕДИНАЯ РОССИЯ». Осуществляет депутатскую деятельность на постоянной профессиональной основе.</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8 декабря 1976 года в г.Саратове.</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1999 году окончила с отличием Саратовский государственный университет имени Н.Г.Чернышевского по специальности «Филология» с присвоением квалификации «Преподаватель русского языка и литературы». Кандидат филологических наук.</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Свою трудовую биографию начала в феврале 1991 года на ФГУП ГТРК «Саратов» в качестве корреспондента, была автором и ведущей еженедельной программы «Новости культуры», редактором главной редакции художественных передач.</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2004 года по май 2005 года – редактор в ООО «Вещатель» (телеканал «ТВЦ-Саратов»).</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2005 года по июнь 2011 года в Саратовском региональном отделении Всероссийской политической партии «ЕДИНАЯ РОССИЯ» прошла путь от пресс-секретаря до руководителя отдела агитационно-пропагандистской работы, заместителя руководителя исполнительного комитета.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В июле 2011 года принята на работу в администрацию муниципального образования «Город Саратов» на должность председателя комитета по общественным отношениям, анализу и информации.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декабре 2016 года утверждена в должности заместителя главы администрации муниципального образования «Город Саратов» по общественным и межнациональным отношениям.</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2017 года избрана депутатом Саратовской областной Думы шестого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2017 года по май 2018 года – заместитель директора Поволжского института управления имени П.А.Столыпина – филиала ФГБОУ ВО «Российская академия народного хозяйства и государственной службы при Президенте Российской Федерации».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2018 года по сентябрь 2022 – заместитель председателя комитета по спорту, туризму и делам молодежи Саратовской областной Думы шестого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Имеет награды: медаль Столыпина П.А., медаль Русской Православной Церкви «В память 1000-летия представления равноапостольного великого князя Владимира», нагрудный знак Губернатора Саратовской области «Надежда Губернии», Почетные грамоты Главного управления Министерства внутренних дел Российской Федерации по Саратовской области, Почетную грамоту Саратовской городской Думы, Почетную грамоту администрации муниципального образования «Город Саратов».</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Замужем. Воспитывает дочь.</w:t>
      </w:r>
    </w:p>
    <w:p w:rsidR="0071236D" w:rsidRDefault="0071236D" w:rsidP="00AC3E16">
      <w:pPr>
        <w:spacing w:after="0" w:line="240" w:lineRule="auto"/>
        <w:contextualSpacing/>
      </w:pPr>
      <w:r>
        <w:br w:type="page"/>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Пугачевскому одномандатному избирательному округу № 27</w:t>
      </w:r>
    </w:p>
    <w:p w:rsidR="0071236D" w:rsidRDefault="0071236D" w:rsidP="00AC3E16">
      <w:pPr>
        <w:spacing w:after="0" w:line="240" w:lineRule="auto"/>
        <w:contextualSpacing/>
        <w:rPr>
          <w:szCs w:val="24"/>
        </w:rPr>
      </w:pPr>
      <w:r>
        <w:rPr>
          <w:noProof/>
          <w:lang w:eastAsia="ru-RU"/>
        </w:rPr>
        <w:drawing>
          <wp:inline distT="0" distB="0" distL="0" distR="0">
            <wp:extent cx="3167380" cy="4232910"/>
            <wp:effectExtent l="0" t="0" r="0" b="0"/>
            <wp:docPr id="25" name="Рисунок 25" descr="https://srd.ru/images/deputy/lub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rd.ru/images/deputy/lubkov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Лубкова Ольга Всеволодовна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бюджету, налогам и собственности, член комитета по аграрным вопросам, земельным отношениям, экологии и природопользованию, член комитета по промышленности и инвестиционной политике, член комитета по делам ветеранов, член счетной комиссии, член фракции «КПРФ».</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24 декабря 1958 года в г.Саратове.</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1981 году окончила Саратовский Ордена Трудового Красного Знамени Политехнический институт по специальности «Автоматизированные системы управления» с присвоением квалификации «Инженер-системотехник».</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1981 года по 1983 год работала инженером в Саратовском кустовом вычислительным центре Приволжского территориального транспортного управления.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1983 года по 1987 год – инженер-программист Волгоградского центра технического обслуживания электронной вычислительной техники.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1987 года по 1990 год – инженер-программист на Саратовском предприятии вычислительной техники и информатики.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1990 года по 1992 год работала инженером-программистом на предприятии «Интер-сервис».</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1992 года по 2006 год – главный бухгалтер ООО «Технократ».</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2008 года по 2009 год – главный бухгалтер ООО «КОМТЕК-С».</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2009 года по настоящее время является директором ООО «Бухгалтерское Бюро».</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2012 года – Председатель Саратовского регионального отделения общероссийского общественного движения «Всероссийский Женский Союз – Надежда России».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2012 года – член Политической партии «КОММУНИСТИЧЕСКАЯ ПАРТИЯ РОССИЙСКОЙ ФЕДЕРАЦИИ».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2018 года по сентябрь 2021 года – депутат Собрания Пугачевского муниципального района Саратовской области третьего созыва по одномандатному избирательному округу № 3.</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2021 года по сентябрь 2022 года – депутат Совета муниципального образования города Пугачева пятого созыва по одномандатному избирательному округу № 3.</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Политической партии «КОММУНИСТИЧЕСКАЯ ПАРТИЯ РОССИЙСКОЙ ФЕДЕРАЦИИ».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Замужем. Воспитала сына.</w:t>
      </w:r>
    </w:p>
    <w:p w:rsidR="0071236D" w:rsidRDefault="0071236D" w:rsidP="00AC3E16">
      <w:pPr>
        <w:spacing w:after="0" w:line="240" w:lineRule="auto"/>
        <w:contextualSpacing/>
      </w:pPr>
      <w:r>
        <w:br w:type="page"/>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Вольскому одномандатному избирательному округу № 14</w:t>
      </w:r>
    </w:p>
    <w:p w:rsidR="0071236D" w:rsidRDefault="0071236D" w:rsidP="00AC3E16">
      <w:pPr>
        <w:spacing w:after="0" w:line="240" w:lineRule="auto"/>
        <w:contextualSpacing/>
        <w:rPr>
          <w:szCs w:val="24"/>
        </w:rPr>
      </w:pPr>
      <w:r>
        <w:rPr>
          <w:noProof/>
          <w:lang w:eastAsia="ru-RU"/>
        </w:rPr>
        <w:drawing>
          <wp:inline distT="0" distB="0" distL="0" distR="0">
            <wp:extent cx="3167380" cy="4232910"/>
            <wp:effectExtent l="0" t="0" r="0" b="0"/>
            <wp:docPr id="26" name="Рисунок 26" descr="https://srd.ru/images/deputy/medved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rd.ru/images/deputy/medvedev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Медведева Светлана Александровна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аграрным вопросам, земельным отношениям, экологии и природопользованию, член комитета по социальной политике, заместитель председателя комитета по образованию и культуре, член фракции «ЕДИНАЯ РОССИЯ».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29 июня 1970 года в г.Магдебурге, ГДР.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1991 году окончила Челябинский государственный институт культуры по специальности «Библиотековедение и библиография»; в 2004 году окончила ГОУ ВПО «Саратовская государственная академия права» по направлению «Юриспруденция».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Кандидат социологических наук.</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начала с 1991 года в должности библиотекаря в Вольском высшем военном училище тыла.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1991 года по июнь 1994 года занимала различные должности в в/ч 34198: заведующий хранилищем, экспедитор, товаровед.</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1998 года по 2001 год работала экспедитором, библиотекарем-библиографом в Центральной районной библиотеке Красносельского района г.Санкт-Петербурга.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2001 года занимала должности ведущего специалиста, главного специалиста, ответственного секретаря административной комиссии, главного специалиста сектора по учету и распределению жилой площади администрации Вольского муниципального района.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декабря 2005 года по март 2013 года – главный специалист, референт отдела по работе с льготными категориями граждан, организационного и технического обеспечения, начальник отдела организации клиентской службы и информационного обеспечения, начальник отдела социальной политики и информационно-аналитического обеспечения, начальник отдела информационно-аналитического обеспечения Управления социальной защиты населения Вольского района министерства социального развития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марта 2013 года по май 2015 года работала заведующим Вольским филиалом ГБОУ СО СПО «Базарнокарабулакский техникум агробизнеса».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 июня 2015 года по настоящее время занимает должность директора государственного автономного профессионального образовательного учреждения Саратовской области «Вольский технологический колледж».</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2012 года – член Всероссийской политической партии «ЕДИНАЯ РОССИЯ», входила в состав Политического совета Саратовского регионального отделения. Член Политического совета Вольского местного отделения партии «ЕДИНАЯ РОССИЯ».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2018 года по сентябрь 2022 года – депутат Совета муниципального образования город Вольск.</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Замужем. Воспитала двух дочерей.</w:t>
      </w:r>
    </w:p>
    <w:p w:rsidR="0071236D" w:rsidRDefault="0071236D" w:rsidP="00AC3E16">
      <w:pPr>
        <w:spacing w:after="0" w:line="240" w:lineRule="auto"/>
        <w:contextualSpacing/>
      </w:pPr>
      <w:r>
        <w:br w:type="page"/>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Ленинскому одномандатному избирательному округу № 8 </w:t>
      </w:r>
    </w:p>
    <w:p w:rsidR="0071236D" w:rsidRDefault="0071236D" w:rsidP="00AC3E16">
      <w:pPr>
        <w:spacing w:after="0" w:line="240" w:lineRule="auto"/>
        <w:contextualSpacing/>
        <w:rPr>
          <w:szCs w:val="24"/>
        </w:rPr>
      </w:pPr>
      <w:r>
        <w:rPr>
          <w:noProof/>
          <w:lang w:eastAsia="ru-RU"/>
        </w:rPr>
        <w:drawing>
          <wp:inline distT="0" distB="0" distL="0" distR="0">
            <wp:extent cx="2751204" cy="3676729"/>
            <wp:effectExtent l="0" t="0" r="0" b="0"/>
            <wp:docPr id="27" name="Рисунок 27" descr="https://srd.ru/images/deputy/petr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rd.ru/images/deputy/petrov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9718" cy="3688107"/>
                    </a:xfrm>
                    <a:prstGeom prst="rect">
                      <a:avLst/>
                    </a:prstGeom>
                    <a:noFill/>
                    <a:ln>
                      <a:noFill/>
                    </a:ln>
                  </pic:spPr>
                </pic:pic>
              </a:graphicData>
            </a:graphic>
          </wp:inline>
        </w:drawing>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Петров Дмитрий Павлович</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заместитель председателя комитета по информационной политике, член комитета по государственному строительству и местному самоуправлению, член комитета по промышленности и инвестиционной политике, член комитета по спорту, туризму и делам молодежи, член фракции «ЕДИНАЯ РОССИЯ».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 февраля 1966 года в п.Грачи Балаковского района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1994 году окончил Воронежский государственный университет по специальности «Журналистика» с присвоением квалификации «Журналист». В 2020 году защитил магистерскую диссертацию в ФГБОУ ВО «Саратовский национальный исследовательский государственный университет имени Н.Г.Чернышевского» по направлению «Юриспруденция».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1984 года по 1986 год служил в рядах Советской Армии. Награжден нагрудным знаком «Отличник Советской Армии», почетным знаком «За отличие в службе». Окончил школу военных корреспондентов при редакции многотиражной газеты «На боевом посту».</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1987 году в должности редактора радиогазеты Балаковского производственного объединения «Химволокно».</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дальнейшем являлся генеральным директором ООО «СТС-Балаково», директором ООО «Вещатель».</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апреле 2012 года был назначен директором филиала ВГТРК ГТРК «Саратов».</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2017 года был избран депутатом Саратовской областной Думы шестого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двоих сыновей и дочь.</w:t>
      </w:r>
    </w:p>
    <w:p w:rsidR="0071236D" w:rsidRDefault="0071236D" w:rsidP="00AC3E16">
      <w:pPr>
        <w:spacing w:after="0" w:line="240" w:lineRule="auto"/>
        <w:contextualSpacing/>
      </w:pPr>
      <w:r>
        <w:br w:type="page"/>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Энгельсскому одномандатному избирательному округу № 22</w:t>
      </w:r>
    </w:p>
    <w:p w:rsidR="0071236D" w:rsidRDefault="0071236D" w:rsidP="00AC3E16">
      <w:pPr>
        <w:spacing w:after="0" w:line="240" w:lineRule="auto"/>
        <w:contextualSpacing/>
        <w:rPr>
          <w:szCs w:val="24"/>
        </w:rPr>
      </w:pPr>
      <w:r>
        <w:rPr>
          <w:noProof/>
          <w:lang w:eastAsia="ru-RU"/>
        </w:rPr>
        <w:drawing>
          <wp:inline distT="0" distB="0" distL="0" distR="0">
            <wp:extent cx="3167380" cy="4232910"/>
            <wp:effectExtent l="0" t="0" r="0" b="0"/>
            <wp:docPr id="28" name="Рисунок 28" descr="https://srd.ru/images/deputy/polul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rd.ru/images/deputy/polulya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Полулях Дмитрий Николаевич</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председатель комитета по аграрным вопросам, земельным отношениям, экологии и природопользованию, заместитель председателя комитета по вопросам жилищной, строительной и коммунальной политики, член комитета по промышленности и инвестиционной политике, член комитета по бюджету, налогам и собственности, член фракции «ЕДИНАЯ РОССИЯ».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22 сентября 1974 года в г.Энгельсе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окончил в 1997 году Саратовскую государственную экономическую академию по специальности «Финансы и кредит».</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1996 году рядовым специалистом товарищества с ограниченной ответственностью «Троллинвест».</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1998 года – специалист по ведению реестра закрытого акционерного общества «Саратовский РРД-Центр».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2000 года по 2002 год работал заместителем генерального директора общества с ограниченной ответственностью «ЭнергоинвестЦентр».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2002 года по 2004 год являлся генеральным директором открытого акционерного общества «Троллейбусный завод».</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2004 года по 2006 год – консультант по экономическим вопросам заводоуправления открытого акционерного общества «Троллейбусный завод».</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2006 года по январь 2008 года являлся генеральным директором общества с ограниченной ответственностью «Астраханьэлектропассажир-транс».</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февраля 2008 года – директор регионального развития по Южному территориальному округу закрытого акционерного общества «Управляющая компания «РегионАвтоТранс».</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2010 года – директор муниципального предприятия округа Самара «Пассажирский автомобильный транспорт».</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2011 года по 2013 год работал в должности заместителя главы городского округа Самара – руководителя Департамента транспорта.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февраля 2013 года – директор муниципального предприятия городского округа Самара «Ремжилуниверсал».</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2014 года – директор общества с ограниченной ответственностью «Ставропольская транспортная карта».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апреля 2015 года по март 2016 года являлся заместителем главы администрации города Ставрополя, руководителем комитета городского хозяйства Ставропольской администрации.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апреля 2017 года по ноябрь 2019 года – директор ООО «Краснодарская Транспортная Карта».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2019 года – заместитель директора по экономике и финансам ФГБУ «Управление «Самарамелиоводхоз».</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апреля 2020 года и по настоящее время – заместитель директора, временно исполняющий обязанности директора ФГБУ «Управление «Саратовмелиоводхоз».</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Отец двух совершеннолетних детей.</w:t>
      </w:r>
    </w:p>
    <w:p w:rsidR="0071236D" w:rsidRDefault="0071236D" w:rsidP="00AC3E16">
      <w:pPr>
        <w:spacing w:after="0" w:line="240" w:lineRule="auto"/>
        <w:contextualSpacing/>
      </w:pPr>
      <w:r>
        <w:br w:type="page"/>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политической партии ЛДПР – Либерально-демократическая партия России</w:t>
      </w:r>
    </w:p>
    <w:p w:rsidR="0071236D" w:rsidRDefault="0071236D" w:rsidP="00AC3E16">
      <w:pPr>
        <w:spacing w:after="0" w:line="240" w:lineRule="auto"/>
        <w:contextualSpacing/>
        <w:rPr>
          <w:szCs w:val="24"/>
        </w:rPr>
      </w:pPr>
      <w:r>
        <w:rPr>
          <w:noProof/>
          <w:lang w:eastAsia="ru-RU"/>
        </w:rPr>
        <w:drawing>
          <wp:inline distT="0" distB="0" distL="0" distR="0">
            <wp:extent cx="3167380" cy="4232910"/>
            <wp:effectExtent l="0" t="0" r="0" b="0"/>
            <wp:docPr id="29" name="Рисунок 29" descr="https://srd.ru/images/deputy/pyany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rd.ru/images/deputy/pyanyh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Пьяных Дмитрий Сергеевич</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Совета Думы, председатель комитета по спорту, туризму и делам молодежи, член комитета по вопросам жилищной, строительной и коммунальной политики, член комитета по государственному строительству и местному самоуправлению, член комитета по образованию и культуре, заместитель председателя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член счетной комиссии, член регламентной группы, руководитель фракции «ЛДПР». Осуществляет депутатскую деятельность на постоянной профессиональной основе.</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5 августа 1992 года в с.Большие Озерки Балтайского района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2016 году окончил ФГБОУ ВПО «Саратовский государственный технический университет имени Гагарина Ю.А.» по направлению подготовки «Технология транспортных процессов» с присвоением квалификации «Бакалавр».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ноября 2011 года по ноябрь 2012 года в должности командира отделения проходил срочную службу в рядах Вооруженных Сил Российской Федерации.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2013 году диспетчером службы планирования железнодорожных перевозок и тарифно-договорной работы Управления железнодорожными перевозками ООО «Торговый Дом «Солнечные продукты».</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июня 2015 года по октябрь 2016 года работал помощником депутата Государственной Думы Федерального Собрания Российской Федерации шестого созыва А.А.Ищенко.</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января по сентябрь 2017 года работал помощником депутата Государственной Думы Федерального Собрания Российской Федерации седьмого созыва А.А.Курдюмова.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Политической партии ЛДПР – Либерально-демократической партии России.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по октябрь 2014 года являлся и.о. координатора Саратовского городского отделения партии ЛДПР.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2014 года по июнь 2015 года – заместитель координатора Саратовского регионального отделения партии ЛДПР.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16 мая 2015 года решением Координационного Совета Саратовского регионального отделения партии ЛДПР назначен и.о. координатора Саратовского регионального отделения партии ЛДПР.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22 июля 2015 года решением Высшего Совета Политической партии ЛДПР назначен координатором Саратовского регионального отделения ЛДПР.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2014 года – член Координационного Совета Саратовского регионального отделения партии ЛДПР.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январе 2017 года решением Координационного Совета Саратовского регионального отделения партии ЛДПР переизбран на должность координатора Саратовского регионального отделения партии ЛДПР.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2017 года избран депутатом Саратовской областной Думы шестого созыва от Политической партии ЛДПР. Являлся членом Совета Думы, председателем комитета по спорту, туризму и делам молодежи, членом комитета по вопросам жилищной, строительной и коммунальной политики, членом комитета по культуре, общественным отношениям и информационной политике, секретарем комиссии по контролю за достоверностью сведений о доходах, об имуществе и обязательствах имущественного характера, представляемых депутатами областной Думы, руководителем фракции «ЛДПР».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июля 2020 года по декабрь 2021 года – депутат Государственной Думы Федерального Собрания Российской Федерации, на профессиональной основе заместитель председателя Комитета по контролю и Регламенту в Государственной Думе Федерального Собрания Российской Федерации.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2021 года по сентябрь 2022 года – помощник депутата Государственной Думы Федерального Собрания Российской Федерации Б.Р.Пайкина по работе в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октябре 2021 года решением Координационного Совета Саратовского регионального отделения партии ЛДПР назначен координатором Саратовского регионального отделения партии ЛДПР.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 от Политической партии ЛДПР.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дочь и сына.</w:t>
      </w:r>
    </w:p>
    <w:p w:rsidR="0071236D" w:rsidRDefault="0071236D" w:rsidP="00AC3E16">
      <w:pPr>
        <w:spacing w:after="0" w:line="240" w:lineRule="auto"/>
        <w:contextualSpacing/>
      </w:pPr>
      <w:r>
        <w:br w:type="page"/>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Волькому одномандатному избирательному округу № 15</w:t>
      </w:r>
    </w:p>
    <w:p w:rsidR="0071236D" w:rsidRDefault="0071236D" w:rsidP="00AC3E16">
      <w:pPr>
        <w:spacing w:after="0" w:line="240" w:lineRule="auto"/>
        <w:contextualSpacing/>
        <w:rPr>
          <w:szCs w:val="24"/>
        </w:rPr>
      </w:pPr>
      <w:r>
        <w:rPr>
          <w:noProof/>
          <w:lang w:eastAsia="ru-RU"/>
        </w:rPr>
        <w:drawing>
          <wp:inline distT="0" distB="0" distL="0" distR="0">
            <wp:extent cx="3167380" cy="4232910"/>
            <wp:effectExtent l="0" t="0" r="0" b="0"/>
            <wp:docPr id="30" name="Рисунок 30" descr="https://srd.ru/images/deputy/rogozh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rd.ru/images/deputy/rogozhin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Рогожин Вадим Владимирович</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бюджету, налогам и собственности, член комитета по социальной политике, член комитета по вопросам жилищной, строительной и коммунальной политики, заместитель председателя комитета по образованию и культуре, член фракции «ЕДИНАЯ РОССИЯ». Осуществляет депутатскую деятельность на постоянной профессиональной основе.</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24 сентября 1970 года в г.Саратове.</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1992 году окончил Саратовский государственный университет имени Н.Г.Чернышевского по специальности «Русский язык и литература» с присвоением квалификации «Филолог. Журналист».</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Студентом начал свою профессиональную деятельность в газете «Железнодорожник Поволжья». По окончании университета работал корреспондентом в газетах «Позиция», «Новости экономики и политики», «Бизнес-новости», затем – в «Саратовских вестях».</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апреле 1993 года стал главным редактором газеты «Финансовый мир».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1997 года по май 1999 года работал заместителем главного редактора газеты «Земское обозрение».</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мае 1999 года назначен начальником политико-экономического блока газеты «Московский комсомолец в Саратове». В это время редактировал газету «Тайны Саратова». Являлся собкором (представителем) журнала «Профиль».</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В 2005 году – главный редактор газеты «Новые времена».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2006 году создал и возглавил газету «Саратовский Взгляд», а в 2007 году – медиа-холдинг «Взгляд» (ООО «Медиа Мир»).</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2009 году создал и возглавил интернет-газету «Четвертая власть».</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2013 года по май 2017 года работал главным редактором интернет-газеты «Колокол России». Оставался издателем интернет-газеты «Четвертая власть». Был председателем регионального общественного совета проекта «Городская среда», секретарем Союза журналистов России.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настоящее время председатель редакционного совета интернет-газеты «Четвертая власть».</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2017 года по 2022 год – депутат Саратовской областной Думы шестого созыва, работал на профессиональной (постоянной) основе заместителем председателя комитета Саратовской областной Думы по социальной политике.</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Воспитал сына.</w:t>
      </w:r>
    </w:p>
    <w:p w:rsidR="0071236D" w:rsidRDefault="0071236D" w:rsidP="00AC3E16">
      <w:pPr>
        <w:spacing w:after="0" w:line="240" w:lineRule="auto"/>
        <w:contextualSpacing/>
      </w:pPr>
      <w:r>
        <w:br w:type="page"/>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Ленинскому одномандатному избирательному округу № 7</w:t>
      </w:r>
    </w:p>
    <w:p w:rsidR="0071236D" w:rsidRDefault="0071236D" w:rsidP="00AC3E16">
      <w:pPr>
        <w:spacing w:after="0" w:line="240" w:lineRule="auto"/>
        <w:contextualSpacing/>
        <w:rPr>
          <w:szCs w:val="24"/>
        </w:rPr>
      </w:pPr>
      <w:r>
        <w:rPr>
          <w:noProof/>
          <w:lang w:eastAsia="ru-RU"/>
        </w:rPr>
        <w:drawing>
          <wp:inline distT="0" distB="0" distL="0" distR="0">
            <wp:extent cx="3167380" cy="4232910"/>
            <wp:effectExtent l="0" t="0" r="0" b="0"/>
            <wp:docPr id="31" name="Рисунок 31" descr="https://srd.ru/images/deputy/stifo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rd.ru/images/deputy/stiforov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71236D" w:rsidRDefault="0071236D"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Стифорова Елена Юрьевна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информационной политике, заместитель председателя комитета по социальной политике, член комитета по образованию и культуре, член фракции «ЕДИНАЯ РОССИЯ».</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4 марта 1972 года в г.Гурьеве, Казахстан.</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1995 году окончила Саратовский государственный медицинский университет по специальности «Лечебное дело» с присвоением квалификации «Врач»; в 2011 году – Поволжскую академию государственной службы имени П.А.Столыпина по специальности «Юриспруденция» с присвоением квалификации «Юрист».</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начала в 1989 году, работая санитаркой в Лысогорской районной больнице до поступления в вуз.</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августа 1997 года по январь 1998 года – врач-терапевт консультативной поликлиники ГМУ «Саратовская областная клиническая больница».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января 1998 года по июль 2005 года – заведующая нефрологическим отделением ГМУ «Саратовская областная клиническая больница».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августа по декабрь 2005 года – заместитель начальника отдела организации медицинской помощи взрослому населению Комитета организации медицинской помощи взрослому населению Министерства здравоохранения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декабря 2005 года по июнь 2007 года – главный специалист, затем специалист-эксперт Территориального органа Федеральной службы по надзору в сфере здравоохранения и социального развития по Саратовской области (Управления Росздравнадзора по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2007 года по сентябрь 2011 года – начальник отдела надзора и контроля за медицинской деятельностью в социальной сфере, затем начальник отдела организации надзора и контроля в сфере оказания медицинских и социальных услуг Территориального органа Федеральной службы по надзору в сфере здравоохранения и социального развития по Саратовской области (Управления Росздравнадзора по Саратовской области).</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2011 года по декабрь 2012 года – заместитель директора по экспертизе временной нетрудоспособности ГУЗ «Областная клиническая больница».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2012 года по август 2013 года – заместитель директора по клинико-экспертной работе ГУЗ «Областная клиническая больница».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августа 2013 года по декабрь 2016 года – заместитель главного врача по медицинской части ГУЗ «Областная клиническая больница».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декабря 2016 года по октябрь 2018 года – главный врач ГУЗ «Областная клиническая больница».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2018 года по октябрь 2020 года – первый заместитель главного врача по организации медицинской помощи ГУЗ «Областная клиническая больница».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2020 года – главный врач ГУЗ «Областная клиническая больница».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71236D" w:rsidRDefault="0071236D"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71236D" w:rsidRDefault="0071236D" w:rsidP="00AC3E16">
      <w:pPr>
        <w:spacing w:after="0" w:line="240" w:lineRule="auto"/>
        <w:contextualSpacing/>
      </w:pPr>
      <w:r>
        <w:br w:type="page"/>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Краснокутскому одномандатному избирательному округу № 24</w:t>
      </w:r>
    </w:p>
    <w:p w:rsidR="005E4D5B" w:rsidRDefault="005E4D5B" w:rsidP="00AC3E16">
      <w:pPr>
        <w:spacing w:after="0" w:line="240" w:lineRule="auto"/>
        <w:contextualSpacing/>
        <w:rPr>
          <w:szCs w:val="24"/>
        </w:rPr>
      </w:pPr>
      <w:r>
        <w:rPr>
          <w:noProof/>
          <w:lang w:eastAsia="ru-RU"/>
        </w:rPr>
        <w:drawing>
          <wp:inline distT="0" distB="0" distL="0" distR="0">
            <wp:extent cx="3167380" cy="4232910"/>
            <wp:effectExtent l="0" t="0" r="0" b="0"/>
            <wp:docPr id="32" name="Рисунок 32" descr="https://srd.ru/images/deputy/tkachy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rd.ru/images/deputy/tkachyov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Ткачева Галина Михайловна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информационной политике, член комитета по аграрным вопросам, земельным отношениям, экологии и природопользованию, член комитета по образованию и культуре, председатель счетной комиссии, член фракции «ЕДИНАЯ РОССИЯ».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25 апреля 1978 года в с.Калинино Старополтавского района Волгоградской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2000 году окончила Саратовский государственный аграрный университет имени Н.И.Вавилова по специальности «Зооинженер»; в 2008 году – ГОУ ВПО «Саратовский государственный социально-экономический университет» по специальности «Формирование и исполнение бюджета муниципального образования».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начала в 2000 году, работая зоотехником-селекционером в ГУП ОПХ Усатовское Краснокутского района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2001 года по июль 2002 года работала в администрации Усатовского округа Краснокутского района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июля 2002 года по февраль 2006 года – бухгалтер в отделе образования в г.Красный Кут.</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февраля 2006 года по январь 2012 года – специалист по бюджету администрации Усатовского муниципального образования Краснокутского района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2012 года по декабрь 2015 года – индивидуальный предприниматель.</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сентября 2018 года по май 2021 года – глава Усатовского муниципального образования Краснокутского района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2018 года возглавляет Усатовское первичное отделение Всероссийской политической партии «ЕДИНАЯ РОССИЯ».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2021 года и по настоящее время – директор Краснокутского зооветеринарного техникума – филиала ФГБОУ ВО «Саратовский государственный аграрный университет имени Н.И.Вавилова».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2021 года избрана секретарем Краснокутского Местного отделения Всероссийской политической партии «ЕДИНАЯ РОССИЯ».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Замужем. Один ребенок.</w:t>
      </w:r>
    </w:p>
    <w:p w:rsidR="005E4D5B" w:rsidRDefault="005E4D5B" w:rsidP="00AC3E16">
      <w:pPr>
        <w:spacing w:after="0" w:line="240" w:lineRule="auto"/>
        <w:contextualSpacing/>
      </w:pPr>
      <w:r>
        <w:br w:type="page"/>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5E4D5B" w:rsidRDefault="005E4D5B" w:rsidP="00AC3E16">
      <w:pPr>
        <w:spacing w:after="0" w:line="240" w:lineRule="auto"/>
        <w:contextualSpacing/>
        <w:rPr>
          <w:szCs w:val="24"/>
        </w:rPr>
      </w:pPr>
      <w:r>
        <w:rPr>
          <w:noProof/>
          <w:lang w:eastAsia="ru-RU"/>
        </w:rPr>
        <w:drawing>
          <wp:inline distT="0" distB="0" distL="0" distR="0">
            <wp:extent cx="3167380" cy="4232910"/>
            <wp:effectExtent l="0" t="0" r="0" b="0"/>
            <wp:docPr id="33" name="Рисунок 33" descr="https://srd.ru/images/deputy/u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rd.ru/images/deputy/usov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Усова Мария Викторовна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информационной политике, заместитель председателя комитета по спорту, туризму и делам молодежи, член комитета по вопросам жилищной, строительной и коммунальной политики, член комитета по промышленности и инвестиционной политике, член мандатной комиссии, член регламентной группы, член фракции «ЕДИНАЯ РОССИЯ».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Родилась 21 апреля 1986 года в с.Вязовка Базарно-Карабулакского района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2012 года с отличием окончила ФГБОУ ВПО «РАНХиГС при Президенте Российской Федерации» (Поволжский институт управления имени П.А.Столыпина) по специальности «Связи с общественностью» с присвоением квалификации «Специалист по связям с общественностью».</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начала в 2005 году в Союзе молодежи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2009 года по июнь 2011 года – помощник депутата Саратовской областной Думы.</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2011 года по июнь 2012 года – заведующий сектором по анализу, информации и связям с общественностью администрации Ленинского района муниципального образования «Город Саратов».</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2012 года по июнь 2013 года – начальник информационного отдела, ФГБОУ ВПО «Саратовская государственная юридическая академия».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июля 2013 года по июль 2016 года – начальник отдела по работе с экспертным сообществом и модернизационными проектами управления внутренней политики и общественного мониторинга Правительства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июля 2016 года по настоящее время – генеральный директор ООО «Волга-Медиа», учредитель двух федеральных газет: «Комсомольская Правда – Саратов», «АиФ в Саратове», трех информационных сайтов: Saratov.kp.ru, Saratov.aif.ru, novosti-saratova.ru, а также радио «Комсомольская Правда – Саратов» 90.6 FM.</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правления Саратовского регионального отделения Общероссийской общественной организации «Союз журналистов России».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 Член Регионального политического совета Саратовского регионального отделения партии «ЕДИНАЯ РОССИЯ».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Замужем. Воспитывает двоих детей.</w:t>
      </w:r>
    </w:p>
    <w:p w:rsidR="005E4D5B" w:rsidRDefault="005E4D5B" w:rsidP="00AC3E16">
      <w:pPr>
        <w:spacing w:after="0" w:line="240" w:lineRule="auto"/>
        <w:contextualSpacing/>
      </w:pPr>
      <w:r>
        <w:br w:type="page"/>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Энгельсскому одномандатному избирательному округу № 23</w:t>
      </w:r>
    </w:p>
    <w:p w:rsidR="005E4D5B" w:rsidRDefault="005E4D5B" w:rsidP="00AC3E16">
      <w:pPr>
        <w:spacing w:after="0" w:line="240" w:lineRule="auto"/>
        <w:contextualSpacing/>
        <w:rPr>
          <w:szCs w:val="24"/>
        </w:rPr>
      </w:pPr>
      <w:r>
        <w:rPr>
          <w:noProof/>
          <w:lang w:eastAsia="ru-RU"/>
        </w:rPr>
        <w:drawing>
          <wp:inline distT="0" distB="0" distL="0" distR="0">
            <wp:extent cx="3167380" cy="4232910"/>
            <wp:effectExtent l="0" t="0" r="0" b="0"/>
            <wp:docPr id="34" name="Рисунок 34" descr="https://srd.ru/images/deputy/chebota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rd.ru/images/deputy/chebotarev.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Чеботарев Артём Николаевич</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Совета Думы, член комитета по бюджету, налогам и собственности, член комитета по социальной политике, заместитель председателя комитета по спорту, туризму и делам молодежи, член мандатной комиссии,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руководитель фракции «СПРАВЕДЛИВАЯ РОССИЯ -ПАТРИОТЫ – ЗА ПРАВДУ». Осуществляет депутатскую деятельность на постоянной профессиональной основе.</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26 октября 1988 года в г.Саратове.</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2014 году окончил ФГБОУ ВО «Саратовская государственная юридическая академия» по специальности «Юриспруденция» с присвоением квалификации «Юрист».</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2021 года по настоящее время обучается в ФГБОУ ВО «Саратовский государственный университет имени Н.Г.Чернышевского» на философском факультете, по программе магистратуры, направление подготовки «Педагогическое образование», раздел «Обществознание».</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Трудовую деятельность начал в 2011 году.</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января 2011 года по декабрь 2012 года – спортсмен-инструктор ГБУ «Саратовский областной центр спортивной подготовки, школа высшего спортивного мастерства».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января 2013 года по декабрь 2015 года – спортсмен ГБОУ ДОД «Саратовская областная специализированная детско-юношеская спортивная школа олимпийского резерва по боксу».</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января по декабрь 2016 года – спортсмен отдела спортивно-организационной работы ГБУ «Саратовский областной центр спортивной подготовки – школа высшего спортивного мастерства».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января 2017 года по июль 2018 года занимал должность заместителя генерального директора МУП «Физкультурно-спортивный комплекс».</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января 2019 года по октябрь 2022 года – инструктор-методист ГБУ Саратовской области «Спортивная школа олимпийского резерва по боксу».</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2016 года по сентябрь 2021 года являлся депутатом Саратовской городской Думы.</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апреля 2021 года – председатель Совета регионального отделения Социалистической политической партии «СПРАВЕДЛИВАЯ РОССИЯ – ПАТРИОТЫ – ЗА ПРАВДУ».</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Заслуженный мастер спорта Российской Федерации по боксу, чемпион Европы по боксу (2010 год), четырехкратный чемпион России по боксу среди любителей, чемпион мира по версии «AIBA Pro Boxing» (2015 год).</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Награжден нагрудным знаком Губернатора Саратовской области «Надежда Губернии», медалью МВД России «За доблесть в службе» (2010 год).</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2021 году стал президентом Федерации бокса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w:t>
      </w:r>
    </w:p>
    <w:p w:rsidR="005E4D5B" w:rsidRDefault="005E4D5B" w:rsidP="00AC3E16">
      <w:pPr>
        <w:spacing w:after="0" w:line="240" w:lineRule="auto"/>
        <w:contextualSpacing/>
      </w:pPr>
      <w:r>
        <w:br w:type="page"/>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Петровскому одномандатному избирательному округу № 16</w:t>
      </w:r>
    </w:p>
    <w:p w:rsidR="005E4D5B" w:rsidRDefault="005E4D5B" w:rsidP="00AC3E16">
      <w:pPr>
        <w:spacing w:after="0" w:line="240" w:lineRule="auto"/>
        <w:contextualSpacing/>
        <w:rPr>
          <w:szCs w:val="24"/>
        </w:rPr>
      </w:pPr>
      <w:r>
        <w:rPr>
          <w:noProof/>
          <w:lang w:eastAsia="ru-RU"/>
        </w:rPr>
        <w:drawing>
          <wp:inline distT="0" distB="0" distL="0" distR="0">
            <wp:extent cx="3167380" cy="4232910"/>
            <wp:effectExtent l="0" t="0" r="0" b="0"/>
            <wp:docPr id="35" name="Рисунок 35" descr="https://srd.ru/images/deputy/chered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rd.ru/images/deputy/cherednikov.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Чередников Сергей Николаевич</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аграрным вопросам, земельным отношениям, экологии и природопользованию, член комитета по социальной политике, член комитета по вопросам жилищной, строительной и коммунальной политики, член комитета по делам ветеранов, член фракции «ЕДИНАЯ РОССИЯ».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25 июня 1961 года в п.Егорьевка Балашовского района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1994 году окончил Саратовский юридический институт по специальности «Юриспруденция» с присвоением квалификации «Юрист».</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марта 1980 года по май 1980 года – трудовая деятельность на Балашовском комбинате плащевых тканей им. 50-летия СССР.</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1980 года по май 1982 года – служба в рядах Советской Армии.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1982 года по май 1986 года – трудовая деятельность на Балашовском комбинате плащевых тканей им. 50-летия СССР.</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1986 года по май 1991 года – служба в Вооруженных Силах СССР.</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июля 1991 года по апрель 1997 года – служба в органах внутренних дел.</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апреля 1997 года по февраль 2000 года – член Саратовской областной коллегии адвокатов.</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февраля 2000 года по июль 2004 года – начальник службы безопасности ООО «ТЦ «Дмитриевский».</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июля 2004 года по июнь 2006 года – руководитель Межрайонной ИМНС России № 1 по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октября 2006 года по январь 2007 года – начальник отдела судебных приставов Романовского районного отдела Главного управления Федеральной службы судебных приставов по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февраля 2007 года по сентябрь 2009 года – трудовая деятельность в АК Сберегательный банк Российской Федерации.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2009 года по январь 2011 года – директор ГУ «Балашовский дом-интернат для престарелых и инвалидов».</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февраля 2011 года по настоящее время – директор ГАУ СО «Аткарский дом-интернат для престарелых и инвалидов».</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Награжден медалью «За безупречную службу» III степени.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Воспитал сына.</w:t>
      </w:r>
    </w:p>
    <w:p w:rsidR="005E4D5B" w:rsidRDefault="005E4D5B" w:rsidP="00AC3E16">
      <w:pPr>
        <w:spacing w:after="0" w:line="240" w:lineRule="auto"/>
        <w:contextualSpacing/>
      </w:pPr>
      <w:r>
        <w:br w:type="page"/>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5E4D5B" w:rsidRDefault="005E4D5B" w:rsidP="00AC3E16">
      <w:pPr>
        <w:spacing w:after="0" w:line="240" w:lineRule="auto"/>
        <w:contextualSpacing/>
        <w:rPr>
          <w:szCs w:val="24"/>
        </w:rPr>
      </w:pPr>
      <w:r>
        <w:rPr>
          <w:noProof/>
          <w:lang w:eastAsia="ru-RU"/>
        </w:rPr>
        <w:drawing>
          <wp:inline distT="0" distB="0" distL="0" distR="0">
            <wp:extent cx="3167380" cy="4232910"/>
            <wp:effectExtent l="0" t="0" r="0" b="0"/>
            <wp:docPr id="36" name="Рисунок 36" descr="https://srd.ru/images/deputy/chuichen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rd.ru/images/deputy/chuichenko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Чуйченко Роман Юрьевич</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Совета Думы, председатель комитета по информационной политике, член комитета по промышленности и инвестиционной политике, член комитета по спорту, туризму и делам молодежи, член комитета по бюджету, налогам и собственности, секретарь мандатной комиссии, член фракции «ЕДИНАЯ РОССИЯ». Осуществляет депутатскую деятельность на постоянной профессиональной основе.</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в 1971 г. в г.Моздоке Республики Северная Осетия.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1993 году окончил Саратовский государственный университет имени Н.Г.Чернышевского по специальности «Прикладная математика».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1992 году начал трудовую деятельность журналистом в «Поволжском информационном агентстве».</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2000 года по 2003 год – заместитель директора НОУ «Центр менеджмента и переподготовки кадров» при ФГБОУ «СГСЭУ» в г.Саратове.</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2003 году одновременно являлся заместителем главного редактора ИА «Комсомольская правда – Саратов» и генеральным директором ООО «Информационное агентство «Новости Саратовской губернии».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2003 года по 2005 год руководил пресс-службой Губернатора Саратовской области, параллельно занимал должность заместителя министра информации и печати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С 2006 года занимал ряд должностей в аппарате Центрального исполнительного комитета Политической партии «ЕДИНАЯ РОССИЯ», г.Москва.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2008 году стал помощником депутата Государственной Думы Федерального Собрания Российской Федерации.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2009 году – главный редактор газеты «Наша Версия» в г.Саратове.</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2010 году назначен советником губернатора Свердловской области, в том же году занял пост главного редактора ГБУ Свердловской области «Редакция газеты «Областная газета».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2012 году руководил Департаментом агитации и пропаганды Политического управления Всероссийской политической партии «ЕДИНАЯ РОССИЯ».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2012 года по 2013 год – министр информации и печати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2013 года по 2016 год – депутат Государственной Думы Федерального Собрания Российской Федерации.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2017 году – заместитель директора по информации ГТРК «Саратов».</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февраля 2018 года по сентябрь 2022 года занимал должность руководителя Управления Роскомнадзора по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троих сыновей.</w:t>
      </w:r>
    </w:p>
    <w:p w:rsidR="005E4D5B" w:rsidRDefault="005E4D5B" w:rsidP="00AC3E16">
      <w:pPr>
        <w:spacing w:after="0" w:line="240" w:lineRule="auto"/>
        <w:contextualSpacing/>
      </w:pPr>
      <w:r>
        <w:br w:type="page"/>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Марксовскому одномандатному избирательному округу № 26</w:t>
      </w:r>
    </w:p>
    <w:p w:rsidR="005E4D5B" w:rsidRDefault="005E4D5B" w:rsidP="00AC3E16">
      <w:pPr>
        <w:spacing w:after="0" w:line="240" w:lineRule="auto"/>
        <w:contextualSpacing/>
        <w:rPr>
          <w:szCs w:val="24"/>
        </w:rPr>
      </w:pPr>
      <w:r>
        <w:rPr>
          <w:noProof/>
          <w:lang w:eastAsia="ru-RU"/>
        </w:rPr>
        <w:drawing>
          <wp:inline distT="0" distB="0" distL="0" distR="0">
            <wp:extent cx="2525481" cy="3375071"/>
            <wp:effectExtent l="0" t="0" r="0" b="0"/>
            <wp:docPr id="37" name="Рисунок 37" descr="https://srd.ru/images/deputy/shi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rd.ru/images/deputy/shitov.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5015" cy="3387813"/>
                    </a:xfrm>
                    <a:prstGeom prst="rect">
                      <a:avLst/>
                    </a:prstGeom>
                    <a:noFill/>
                    <a:ln>
                      <a:noFill/>
                    </a:ln>
                  </pic:spPr>
                </pic:pic>
              </a:graphicData>
            </a:graphic>
          </wp:inline>
        </w:drawing>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Шитов Сергей Александрович</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член комитета по аграрным вопросам, земельным отношениям, экологии и природопользованию, член комитета по социальной политике, член регламентной группы, член фракции «КПРФ».</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10 июля 1991 года в г.Энгельсе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2013 году окончил Институт правоохранительной деятельности федерального государственного бюджетного образовательного учреждения высшего образования «Саратовская государственная юридическая академия».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2015 года по 2017 год работал помощником депутата Саратовской областной Думы.</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2017 году прошел обучение в Центре политической учебы при Центральном Комитете Политической партии «КОММУНИСТИЧЕСКАЯ ПАРТИЯ РОССИЙСКОЙ ФЕДЕРАЦИИ».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2017 года по 2021 год работал ведущим специалистом отдела по организации работы с избирателями Саратовской городской Думы.</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2018 года – первый секретарь Комитета Энгельсского Местного отделения Политической партии «КОММУНИСТИЧЕСКАЯ ПАРТИЯ РОССИЙСКОЙ ФЕДЕРАЦИИ».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2021 года по настоящее время – помощник депутата Государственной Думы Федерального Собрания Российской Федерации по работе в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политической партии «КОММУНИСТИЧЕСКАЯ ПАРТИЯ РОССИЙСКОЙ ФЕДЕРАЦИИ».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w:t>
      </w:r>
    </w:p>
    <w:p w:rsidR="005E4D5B" w:rsidRDefault="005E4D5B" w:rsidP="00AC3E16">
      <w:pPr>
        <w:spacing w:after="0" w:line="240" w:lineRule="auto"/>
        <w:contextualSpacing/>
      </w:pPr>
      <w:r>
        <w:br w:type="page"/>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Волжскому одномандатному избирательному округу № 1</w:t>
      </w:r>
    </w:p>
    <w:p w:rsidR="005E4D5B" w:rsidRDefault="005E4D5B" w:rsidP="00AC3E16">
      <w:pPr>
        <w:spacing w:after="0" w:line="240" w:lineRule="auto"/>
        <w:contextualSpacing/>
        <w:rPr>
          <w:szCs w:val="24"/>
        </w:rPr>
      </w:pPr>
      <w:r>
        <w:rPr>
          <w:noProof/>
          <w:lang w:eastAsia="ru-RU"/>
        </w:rPr>
        <w:drawing>
          <wp:inline distT="0" distB="0" distL="0" distR="0">
            <wp:extent cx="3167380" cy="4232910"/>
            <wp:effectExtent l="0" t="0" r="0" b="0"/>
            <wp:docPr id="38" name="Рисунок 38" descr="https://srd.ru/images/deputy/yankl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rd.ru/images/deputy/yanklovich.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E4D5B" w:rsidRDefault="005E4D5B" w:rsidP="00AC3E16">
      <w:pPr>
        <w:pStyle w:val="title"/>
        <w:shd w:val="clear" w:color="auto" w:fill="FFFFFF"/>
        <w:spacing w:before="0" w:beforeAutospacing="0" w:after="0" w:afterAutospacing="0"/>
        <w:contextualSpacing/>
        <w:rPr>
          <w:rFonts w:ascii="Arial" w:hAnsi="Arial" w:cs="Arial"/>
          <w:b/>
          <w:bCs/>
          <w:color w:val="000000"/>
          <w:sz w:val="29"/>
          <w:szCs w:val="29"/>
        </w:rPr>
      </w:pPr>
      <w:r w:rsidRPr="00AC3E16">
        <w:rPr>
          <w:rFonts w:ascii="Arial" w:hAnsi="Arial" w:cs="Arial"/>
          <w:b/>
          <w:bCs/>
          <w:color w:val="000000"/>
          <w:sz w:val="29"/>
          <w:szCs w:val="29"/>
        </w:rPr>
        <w:t>Янклович Александр Юрьевич</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Совета Думы, председатель комитета по делам ветеранов, член комитета по государственному строительству и местному самоуправлению, член комитета по бюджету, налогам и собственности, член комитета по информационной политике,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член фракции «ЕДИНАЯ РОССИЯ». Осуществляет депутатскую деятельность на постоянной профессиональной основе.</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Родился 16 октября 1972 года в пос.Явас Зубово-Полянского района, республика Мордовия, Российская Федерация.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Образование высшее: в 1995 году с отличием окончил Санкт-Петербургское высшее военное командное училище внутренних войск МВД России.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2013 году с отличием окончил ФГБОУ ВПО «Российская академия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июля 1990 года по июнь 2002 год проходил службу во ВВ МВД РФ. Участвовал в антитеррористических операциях в Северо-Кавказском федеральном округе, на территории Чеченской Республики. Был дважды ранен. Прошел боевой путь от командира взвода до заместителя начальника штаба отряда специального назначения.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lastRenderedPageBreak/>
        <w:t>За выполнение боевых задач в Республике Дагестан Указом Президента Российской Федерации от 22 декабря 1999 года было присвоено звание Героя Российской Федерации.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июня 2002 года по сентябрь 2002 года – советник в аппарате Губернатора Саратовской области.</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апреля 2003 года по сентябрь 2003 года – директор Саратовского регионального фонда помощи ветеранам спецназа.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сентября 2003 года по 2021 год – депутат Саратовской городской Думы.</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февраля 2004 года по май 2005 года – директор МУП «БПХ».</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2005 года по октябрь 2016 года – директор МУП «Водосток».</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2016 года по апрель 2021 года – председатель постоянной комиссии по местному самоуправлению, законности, защите прав населения Саратовской городской Думы.</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мая по октябрь 2021 года – глава администрации Волжского района муниципального образования «Город Саратов».</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С октября 2021 года по сентябрь 2022 года – советник главы муниципального образования «Город Саратов».</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5E4D5B" w:rsidRDefault="005E4D5B" w:rsidP="00AC3E16">
      <w:pPr>
        <w:pStyle w:val="a3"/>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Женат. Воспитывает четверых детей.</w:t>
      </w:r>
    </w:p>
    <w:p w:rsidR="00243221" w:rsidRPr="001C34A2" w:rsidRDefault="00243221" w:rsidP="00AC3E16">
      <w:pPr>
        <w:spacing w:after="0" w:line="240" w:lineRule="auto"/>
        <w:contextualSpacing/>
      </w:pP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24B96"/>
    <w:rsid w:val="00243221"/>
    <w:rsid w:val="0025133F"/>
    <w:rsid w:val="002709CE"/>
    <w:rsid w:val="00302CEF"/>
    <w:rsid w:val="0033018F"/>
    <w:rsid w:val="003D090D"/>
    <w:rsid w:val="004E4A62"/>
    <w:rsid w:val="00553AA0"/>
    <w:rsid w:val="00595A02"/>
    <w:rsid w:val="005E4D5B"/>
    <w:rsid w:val="0071236D"/>
    <w:rsid w:val="00727EB8"/>
    <w:rsid w:val="00777841"/>
    <w:rsid w:val="00807380"/>
    <w:rsid w:val="008C09C5"/>
    <w:rsid w:val="0097184D"/>
    <w:rsid w:val="009D751F"/>
    <w:rsid w:val="009F48C4"/>
    <w:rsid w:val="00A22E7B"/>
    <w:rsid w:val="00A23DD1"/>
    <w:rsid w:val="00AC3E16"/>
    <w:rsid w:val="00BE110E"/>
    <w:rsid w:val="00C76735"/>
    <w:rsid w:val="00E76959"/>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76760-999A-40FC-B710-F10DF025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title">
    <w:name w:val="title"/>
    <w:basedOn w:val="a"/>
    <w:rsid w:val="00302CEF"/>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111">
      <w:bodyDiv w:val="1"/>
      <w:marLeft w:val="0"/>
      <w:marRight w:val="0"/>
      <w:marTop w:val="0"/>
      <w:marBottom w:val="0"/>
      <w:divBdr>
        <w:top w:val="none" w:sz="0" w:space="0" w:color="auto"/>
        <w:left w:val="none" w:sz="0" w:space="0" w:color="auto"/>
        <w:bottom w:val="none" w:sz="0" w:space="0" w:color="auto"/>
        <w:right w:val="none" w:sz="0" w:space="0" w:color="auto"/>
      </w:divBdr>
      <w:divsChild>
        <w:div w:id="1260677618">
          <w:marLeft w:val="0"/>
          <w:marRight w:val="0"/>
          <w:marTop w:val="0"/>
          <w:marBottom w:val="0"/>
          <w:divBdr>
            <w:top w:val="none" w:sz="0" w:space="0" w:color="auto"/>
            <w:left w:val="none" w:sz="0" w:space="0" w:color="auto"/>
            <w:bottom w:val="none" w:sz="0" w:space="0" w:color="auto"/>
            <w:right w:val="none" w:sz="0" w:space="0" w:color="auto"/>
          </w:divBdr>
        </w:div>
      </w:divsChild>
    </w:div>
    <w:div w:id="43675916">
      <w:bodyDiv w:val="1"/>
      <w:marLeft w:val="0"/>
      <w:marRight w:val="0"/>
      <w:marTop w:val="0"/>
      <w:marBottom w:val="0"/>
      <w:divBdr>
        <w:top w:val="none" w:sz="0" w:space="0" w:color="auto"/>
        <w:left w:val="none" w:sz="0" w:space="0" w:color="auto"/>
        <w:bottom w:val="none" w:sz="0" w:space="0" w:color="auto"/>
        <w:right w:val="none" w:sz="0" w:space="0" w:color="auto"/>
      </w:divBdr>
      <w:divsChild>
        <w:div w:id="1231159810">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0487072">
      <w:bodyDiv w:val="1"/>
      <w:marLeft w:val="0"/>
      <w:marRight w:val="0"/>
      <w:marTop w:val="0"/>
      <w:marBottom w:val="0"/>
      <w:divBdr>
        <w:top w:val="none" w:sz="0" w:space="0" w:color="auto"/>
        <w:left w:val="none" w:sz="0" w:space="0" w:color="auto"/>
        <w:bottom w:val="none" w:sz="0" w:space="0" w:color="auto"/>
        <w:right w:val="none" w:sz="0" w:space="0" w:color="auto"/>
      </w:divBdr>
      <w:divsChild>
        <w:div w:id="23139827">
          <w:marLeft w:val="0"/>
          <w:marRight w:val="0"/>
          <w:marTop w:val="0"/>
          <w:marBottom w:val="0"/>
          <w:divBdr>
            <w:top w:val="none" w:sz="0" w:space="0" w:color="auto"/>
            <w:left w:val="none" w:sz="0" w:space="0" w:color="auto"/>
            <w:bottom w:val="none" w:sz="0" w:space="0" w:color="auto"/>
            <w:right w:val="none" w:sz="0" w:space="0" w:color="auto"/>
          </w:divBdr>
        </w:div>
      </w:divsChild>
    </w:div>
    <w:div w:id="412631431">
      <w:bodyDiv w:val="1"/>
      <w:marLeft w:val="0"/>
      <w:marRight w:val="0"/>
      <w:marTop w:val="0"/>
      <w:marBottom w:val="0"/>
      <w:divBdr>
        <w:top w:val="none" w:sz="0" w:space="0" w:color="auto"/>
        <w:left w:val="none" w:sz="0" w:space="0" w:color="auto"/>
        <w:bottom w:val="none" w:sz="0" w:space="0" w:color="auto"/>
        <w:right w:val="none" w:sz="0" w:space="0" w:color="auto"/>
      </w:divBdr>
      <w:divsChild>
        <w:div w:id="735128930">
          <w:marLeft w:val="0"/>
          <w:marRight w:val="0"/>
          <w:marTop w:val="0"/>
          <w:marBottom w:val="0"/>
          <w:divBdr>
            <w:top w:val="none" w:sz="0" w:space="0" w:color="auto"/>
            <w:left w:val="none" w:sz="0" w:space="0" w:color="auto"/>
            <w:bottom w:val="none" w:sz="0" w:space="0" w:color="auto"/>
            <w:right w:val="none" w:sz="0" w:space="0" w:color="auto"/>
          </w:divBdr>
        </w:div>
      </w:divsChild>
    </w:div>
    <w:div w:id="505749509">
      <w:bodyDiv w:val="1"/>
      <w:marLeft w:val="0"/>
      <w:marRight w:val="0"/>
      <w:marTop w:val="0"/>
      <w:marBottom w:val="0"/>
      <w:divBdr>
        <w:top w:val="none" w:sz="0" w:space="0" w:color="auto"/>
        <w:left w:val="none" w:sz="0" w:space="0" w:color="auto"/>
        <w:bottom w:val="none" w:sz="0" w:space="0" w:color="auto"/>
        <w:right w:val="none" w:sz="0" w:space="0" w:color="auto"/>
      </w:divBdr>
      <w:divsChild>
        <w:div w:id="409812837">
          <w:marLeft w:val="0"/>
          <w:marRight w:val="0"/>
          <w:marTop w:val="0"/>
          <w:marBottom w:val="0"/>
          <w:divBdr>
            <w:top w:val="none" w:sz="0" w:space="0" w:color="auto"/>
            <w:left w:val="none" w:sz="0" w:space="0" w:color="auto"/>
            <w:bottom w:val="none" w:sz="0" w:space="0" w:color="auto"/>
            <w:right w:val="none" w:sz="0" w:space="0" w:color="auto"/>
          </w:divBdr>
        </w:div>
      </w:divsChild>
    </w:div>
    <w:div w:id="585765644">
      <w:bodyDiv w:val="1"/>
      <w:marLeft w:val="0"/>
      <w:marRight w:val="0"/>
      <w:marTop w:val="0"/>
      <w:marBottom w:val="0"/>
      <w:divBdr>
        <w:top w:val="none" w:sz="0" w:space="0" w:color="auto"/>
        <w:left w:val="none" w:sz="0" w:space="0" w:color="auto"/>
        <w:bottom w:val="none" w:sz="0" w:space="0" w:color="auto"/>
        <w:right w:val="none" w:sz="0" w:space="0" w:color="auto"/>
      </w:divBdr>
      <w:divsChild>
        <w:div w:id="1665544066">
          <w:marLeft w:val="0"/>
          <w:marRight w:val="0"/>
          <w:marTop w:val="0"/>
          <w:marBottom w:val="0"/>
          <w:divBdr>
            <w:top w:val="none" w:sz="0" w:space="0" w:color="auto"/>
            <w:left w:val="none" w:sz="0" w:space="0" w:color="auto"/>
            <w:bottom w:val="none" w:sz="0" w:space="0" w:color="auto"/>
            <w:right w:val="none" w:sz="0" w:space="0" w:color="auto"/>
          </w:divBdr>
        </w:div>
      </w:divsChild>
    </w:div>
    <w:div w:id="641930834">
      <w:bodyDiv w:val="1"/>
      <w:marLeft w:val="0"/>
      <w:marRight w:val="0"/>
      <w:marTop w:val="0"/>
      <w:marBottom w:val="0"/>
      <w:divBdr>
        <w:top w:val="none" w:sz="0" w:space="0" w:color="auto"/>
        <w:left w:val="none" w:sz="0" w:space="0" w:color="auto"/>
        <w:bottom w:val="none" w:sz="0" w:space="0" w:color="auto"/>
        <w:right w:val="none" w:sz="0" w:space="0" w:color="auto"/>
      </w:divBdr>
      <w:divsChild>
        <w:div w:id="680477248">
          <w:marLeft w:val="0"/>
          <w:marRight w:val="0"/>
          <w:marTop w:val="0"/>
          <w:marBottom w:val="0"/>
          <w:divBdr>
            <w:top w:val="none" w:sz="0" w:space="0" w:color="auto"/>
            <w:left w:val="none" w:sz="0" w:space="0" w:color="auto"/>
            <w:bottom w:val="none" w:sz="0" w:space="0" w:color="auto"/>
            <w:right w:val="none" w:sz="0" w:space="0" w:color="auto"/>
          </w:divBdr>
        </w:div>
      </w:divsChild>
    </w:div>
    <w:div w:id="652755192">
      <w:bodyDiv w:val="1"/>
      <w:marLeft w:val="0"/>
      <w:marRight w:val="0"/>
      <w:marTop w:val="0"/>
      <w:marBottom w:val="0"/>
      <w:divBdr>
        <w:top w:val="none" w:sz="0" w:space="0" w:color="auto"/>
        <w:left w:val="none" w:sz="0" w:space="0" w:color="auto"/>
        <w:bottom w:val="none" w:sz="0" w:space="0" w:color="auto"/>
        <w:right w:val="none" w:sz="0" w:space="0" w:color="auto"/>
      </w:divBdr>
      <w:divsChild>
        <w:div w:id="53630152">
          <w:marLeft w:val="0"/>
          <w:marRight w:val="0"/>
          <w:marTop w:val="0"/>
          <w:marBottom w:val="0"/>
          <w:divBdr>
            <w:top w:val="none" w:sz="0" w:space="0" w:color="auto"/>
            <w:left w:val="none" w:sz="0" w:space="0" w:color="auto"/>
            <w:bottom w:val="none" w:sz="0" w:space="0" w:color="auto"/>
            <w:right w:val="none" w:sz="0" w:space="0" w:color="auto"/>
          </w:divBdr>
        </w:div>
      </w:divsChild>
    </w:div>
    <w:div w:id="658577809">
      <w:bodyDiv w:val="1"/>
      <w:marLeft w:val="0"/>
      <w:marRight w:val="0"/>
      <w:marTop w:val="0"/>
      <w:marBottom w:val="0"/>
      <w:divBdr>
        <w:top w:val="none" w:sz="0" w:space="0" w:color="auto"/>
        <w:left w:val="none" w:sz="0" w:space="0" w:color="auto"/>
        <w:bottom w:val="none" w:sz="0" w:space="0" w:color="auto"/>
        <w:right w:val="none" w:sz="0" w:space="0" w:color="auto"/>
      </w:divBdr>
      <w:divsChild>
        <w:div w:id="1894779255">
          <w:marLeft w:val="0"/>
          <w:marRight w:val="0"/>
          <w:marTop w:val="0"/>
          <w:marBottom w:val="0"/>
          <w:divBdr>
            <w:top w:val="none" w:sz="0" w:space="0" w:color="auto"/>
            <w:left w:val="none" w:sz="0" w:space="0" w:color="auto"/>
            <w:bottom w:val="none" w:sz="0" w:space="0" w:color="auto"/>
            <w:right w:val="none" w:sz="0" w:space="0" w:color="auto"/>
          </w:divBdr>
        </w:div>
      </w:divsChild>
    </w:div>
    <w:div w:id="704251715">
      <w:bodyDiv w:val="1"/>
      <w:marLeft w:val="0"/>
      <w:marRight w:val="0"/>
      <w:marTop w:val="0"/>
      <w:marBottom w:val="0"/>
      <w:divBdr>
        <w:top w:val="none" w:sz="0" w:space="0" w:color="auto"/>
        <w:left w:val="none" w:sz="0" w:space="0" w:color="auto"/>
        <w:bottom w:val="none" w:sz="0" w:space="0" w:color="auto"/>
        <w:right w:val="none" w:sz="0" w:space="0" w:color="auto"/>
      </w:divBdr>
      <w:divsChild>
        <w:div w:id="1438868918">
          <w:marLeft w:val="0"/>
          <w:marRight w:val="0"/>
          <w:marTop w:val="0"/>
          <w:marBottom w:val="0"/>
          <w:divBdr>
            <w:top w:val="none" w:sz="0" w:space="0" w:color="auto"/>
            <w:left w:val="none" w:sz="0" w:space="0" w:color="auto"/>
            <w:bottom w:val="none" w:sz="0" w:space="0" w:color="auto"/>
            <w:right w:val="none" w:sz="0" w:space="0" w:color="auto"/>
          </w:divBdr>
        </w:div>
      </w:divsChild>
    </w:div>
    <w:div w:id="728461661">
      <w:bodyDiv w:val="1"/>
      <w:marLeft w:val="0"/>
      <w:marRight w:val="0"/>
      <w:marTop w:val="0"/>
      <w:marBottom w:val="0"/>
      <w:divBdr>
        <w:top w:val="none" w:sz="0" w:space="0" w:color="auto"/>
        <w:left w:val="none" w:sz="0" w:space="0" w:color="auto"/>
        <w:bottom w:val="none" w:sz="0" w:space="0" w:color="auto"/>
        <w:right w:val="none" w:sz="0" w:space="0" w:color="auto"/>
      </w:divBdr>
      <w:divsChild>
        <w:div w:id="406880166">
          <w:marLeft w:val="0"/>
          <w:marRight w:val="0"/>
          <w:marTop w:val="0"/>
          <w:marBottom w:val="0"/>
          <w:divBdr>
            <w:top w:val="none" w:sz="0" w:space="0" w:color="auto"/>
            <w:left w:val="none" w:sz="0" w:space="0" w:color="auto"/>
            <w:bottom w:val="none" w:sz="0" w:space="0" w:color="auto"/>
            <w:right w:val="none" w:sz="0" w:space="0" w:color="auto"/>
          </w:divBdr>
        </w:div>
      </w:divsChild>
    </w:div>
    <w:div w:id="739671609">
      <w:bodyDiv w:val="1"/>
      <w:marLeft w:val="0"/>
      <w:marRight w:val="0"/>
      <w:marTop w:val="0"/>
      <w:marBottom w:val="0"/>
      <w:divBdr>
        <w:top w:val="none" w:sz="0" w:space="0" w:color="auto"/>
        <w:left w:val="none" w:sz="0" w:space="0" w:color="auto"/>
        <w:bottom w:val="none" w:sz="0" w:space="0" w:color="auto"/>
        <w:right w:val="none" w:sz="0" w:space="0" w:color="auto"/>
      </w:divBdr>
      <w:divsChild>
        <w:div w:id="1887719024">
          <w:marLeft w:val="0"/>
          <w:marRight w:val="0"/>
          <w:marTop w:val="0"/>
          <w:marBottom w:val="0"/>
          <w:divBdr>
            <w:top w:val="none" w:sz="0" w:space="0" w:color="auto"/>
            <w:left w:val="none" w:sz="0" w:space="0" w:color="auto"/>
            <w:bottom w:val="none" w:sz="0" w:space="0" w:color="auto"/>
            <w:right w:val="none" w:sz="0" w:space="0" w:color="auto"/>
          </w:divBdr>
        </w:div>
      </w:divsChild>
    </w:div>
    <w:div w:id="792216850">
      <w:bodyDiv w:val="1"/>
      <w:marLeft w:val="0"/>
      <w:marRight w:val="0"/>
      <w:marTop w:val="0"/>
      <w:marBottom w:val="0"/>
      <w:divBdr>
        <w:top w:val="none" w:sz="0" w:space="0" w:color="auto"/>
        <w:left w:val="none" w:sz="0" w:space="0" w:color="auto"/>
        <w:bottom w:val="none" w:sz="0" w:space="0" w:color="auto"/>
        <w:right w:val="none" w:sz="0" w:space="0" w:color="auto"/>
      </w:divBdr>
      <w:divsChild>
        <w:div w:id="1968774611">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9287600">
      <w:bodyDiv w:val="1"/>
      <w:marLeft w:val="0"/>
      <w:marRight w:val="0"/>
      <w:marTop w:val="0"/>
      <w:marBottom w:val="0"/>
      <w:divBdr>
        <w:top w:val="none" w:sz="0" w:space="0" w:color="auto"/>
        <w:left w:val="none" w:sz="0" w:space="0" w:color="auto"/>
        <w:bottom w:val="none" w:sz="0" w:space="0" w:color="auto"/>
        <w:right w:val="none" w:sz="0" w:space="0" w:color="auto"/>
      </w:divBdr>
      <w:divsChild>
        <w:div w:id="1538353177">
          <w:marLeft w:val="0"/>
          <w:marRight w:val="0"/>
          <w:marTop w:val="0"/>
          <w:marBottom w:val="0"/>
          <w:divBdr>
            <w:top w:val="none" w:sz="0" w:space="0" w:color="auto"/>
            <w:left w:val="none" w:sz="0" w:space="0" w:color="auto"/>
            <w:bottom w:val="none" w:sz="0" w:space="0" w:color="auto"/>
            <w:right w:val="none" w:sz="0" w:space="0" w:color="auto"/>
          </w:divBdr>
        </w:div>
      </w:divsChild>
    </w:div>
    <w:div w:id="927541807">
      <w:bodyDiv w:val="1"/>
      <w:marLeft w:val="0"/>
      <w:marRight w:val="0"/>
      <w:marTop w:val="0"/>
      <w:marBottom w:val="0"/>
      <w:divBdr>
        <w:top w:val="none" w:sz="0" w:space="0" w:color="auto"/>
        <w:left w:val="none" w:sz="0" w:space="0" w:color="auto"/>
        <w:bottom w:val="none" w:sz="0" w:space="0" w:color="auto"/>
        <w:right w:val="none" w:sz="0" w:space="0" w:color="auto"/>
      </w:divBdr>
      <w:divsChild>
        <w:div w:id="2122533030">
          <w:marLeft w:val="0"/>
          <w:marRight w:val="0"/>
          <w:marTop w:val="0"/>
          <w:marBottom w:val="0"/>
          <w:divBdr>
            <w:top w:val="none" w:sz="0" w:space="0" w:color="auto"/>
            <w:left w:val="none" w:sz="0" w:space="0" w:color="auto"/>
            <w:bottom w:val="none" w:sz="0" w:space="0" w:color="auto"/>
            <w:right w:val="none" w:sz="0" w:space="0" w:color="auto"/>
          </w:divBdr>
        </w:div>
      </w:divsChild>
    </w:div>
    <w:div w:id="974021358">
      <w:bodyDiv w:val="1"/>
      <w:marLeft w:val="0"/>
      <w:marRight w:val="0"/>
      <w:marTop w:val="0"/>
      <w:marBottom w:val="0"/>
      <w:divBdr>
        <w:top w:val="none" w:sz="0" w:space="0" w:color="auto"/>
        <w:left w:val="none" w:sz="0" w:space="0" w:color="auto"/>
        <w:bottom w:val="none" w:sz="0" w:space="0" w:color="auto"/>
        <w:right w:val="none" w:sz="0" w:space="0" w:color="auto"/>
      </w:divBdr>
      <w:divsChild>
        <w:div w:id="611058526">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5448373">
      <w:bodyDiv w:val="1"/>
      <w:marLeft w:val="0"/>
      <w:marRight w:val="0"/>
      <w:marTop w:val="0"/>
      <w:marBottom w:val="0"/>
      <w:divBdr>
        <w:top w:val="none" w:sz="0" w:space="0" w:color="auto"/>
        <w:left w:val="none" w:sz="0" w:space="0" w:color="auto"/>
        <w:bottom w:val="none" w:sz="0" w:space="0" w:color="auto"/>
        <w:right w:val="none" w:sz="0" w:space="0" w:color="auto"/>
      </w:divBdr>
      <w:divsChild>
        <w:div w:id="1500459350">
          <w:marLeft w:val="0"/>
          <w:marRight w:val="0"/>
          <w:marTop w:val="0"/>
          <w:marBottom w:val="0"/>
          <w:divBdr>
            <w:top w:val="none" w:sz="0" w:space="0" w:color="auto"/>
            <w:left w:val="none" w:sz="0" w:space="0" w:color="auto"/>
            <w:bottom w:val="none" w:sz="0" w:space="0" w:color="auto"/>
            <w:right w:val="none" w:sz="0" w:space="0" w:color="auto"/>
          </w:divBdr>
        </w:div>
      </w:divsChild>
    </w:div>
    <w:div w:id="1088576830">
      <w:bodyDiv w:val="1"/>
      <w:marLeft w:val="0"/>
      <w:marRight w:val="0"/>
      <w:marTop w:val="0"/>
      <w:marBottom w:val="0"/>
      <w:divBdr>
        <w:top w:val="none" w:sz="0" w:space="0" w:color="auto"/>
        <w:left w:val="none" w:sz="0" w:space="0" w:color="auto"/>
        <w:bottom w:val="none" w:sz="0" w:space="0" w:color="auto"/>
        <w:right w:val="none" w:sz="0" w:space="0" w:color="auto"/>
      </w:divBdr>
      <w:divsChild>
        <w:div w:id="1491099052">
          <w:marLeft w:val="0"/>
          <w:marRight w:val="0"/>
          <w:marTop w:val="0"/>
          <w:marBottom w:val="0"/>
          <w:divBdr>
            <w:top w:val="none" w:sz="0" w:space="0" w:color="auto"/>
            <w:left w:val="none" w:sz="0" w:space="0" w:color="auto"/>
            <w:bottom w:val="none" w:sz="0" w:space="0" w:color="auto"/>
            <w:right w:val="none" w:sz="0" w:space="0" w:color="auto"/>
          </w:divBdr>
        </w:div>
      </w:divsChild>
    </w:div>
    <w:div w:id="1112020524">
      <w:bodyDiv w:val="1"/>
      <w:marLeft w:val="0"/>
      <w:marRight w:val="0"/>
      <w:marTop w:val="0"/>
      <w:marBottom w:val="0"/>
      <w:divBdr>
        <w:top w:val="none" w:sz="0" w:space="0" w:color="auto"/>
        <w:left w:val="none" w:sz="0" w:space="0" w:color="auto"/>
        <w:bottom w:val="none" w:sz="0" w:space="0" w:color="auto"/>
        <w:right w:val="none" w:sz="0" w:space="0" w:color="auto"/>
      </w:divBdr>
      <w:divsChild>
        <w:div w:id="173032958">
          <w:marLeft w:val="0"/>
          <w:marRight w:val="0"/>
          <w:marTop w:val="0"/>
          <w:marBottom w:val="0"/>
          <w:divBdr>
            <w:top w:val="none" w:sz="0" w:space="0" w:color="auto"/>
            <w:left w:val="none" w:sz="0" w:space="0" w:color="auto"/>
            <w:bottom w:val="none" w:sz="0" w:space="0" w:color="auto"/>
            <w:right w:val="none" w:sz="0" w:space="0" w:color="auto"/>
          </w:divBdr>
        </w:div>
      </w:divsChild>
    </w:div>
    <w:div w:id="1154762202">
      <w:bodyDiv w:val="1"/>
      <w:marLeft w:val="0"/>
      <w:marRight w:val="0"/>
      <w:marTop w:val="0"/>
      <w:marBottom w:val="0"/>
      <w:divBdr>
        <w:top w:val="none" w:sz="0" w:space="0" w:color="auto"/>
        <w:left w:val="none" w:sz="0" w:space="0" w:color="auto"/>
        <w:bottom w:val="none" w:sz="0" w:space="0" w:color="auto"/>
        <w:right w:val="none" w:sz="0" w:space="0" w:color="auto"/>
      </w:divBdr>
      <w:divsChild>
        <w:div w:id="1190995726">
          <w:marLeft w:val="0"/>
          <w:marRight w:val="0"/>
          <w:marTop w:val="0"/>
          <w:marBottom w:val="0"/>
          <w:divBdr>
            <w:top w:val="none" w:sz="0" w:space="0" w:color="auto"/>
            <w:left w:val="none" w:sz="0" w:space="0" w:color="auto"/>
            <w:bottom w:val="none" w:sz="0" w:space="0" w:color="auto"/>
            <w:right w:val="none" w:sz="0" w:space="0" w:color="auto"/>
          </w:divBdr>
        </w:div>
      </w:divsChild>
    </w:div>
    <w:div w:id="1299142296">
      <w:bodyDiv w:val="1"/>
      <w:marLeft w:val="0"/>
      <w:marRight w:val="0"/>
      <w:marTop w:val="0"/>
      <w:marBottom w:val="0"/>
      <w:divBdr>
        <w:top w:val="none" w:sz="0" w:space="0" w:color="auto"/>
        <w:left w:val="none" w:sz="0" w:space="0" w:color="auto"/>
        <w:bottom w:val="none" w:sz="0" w:space="0" w:color="auto"/>
        <w:right w:val="none" w:sz="0" w:space="0" w:color="auto"/>
      </w:divBdr>
      <w:divsChild>
        <w:div w:id="997924011">
          <w:marLeft w:val="0"/>
          <w:marRight w:val="0"/>
          <w:marTop w:val="0"/>
          <w:marBottom w:val="0"/>
          <w:divBdr>
            <w:top w:val="none" w:sz="0" w:space="0" w:color="auto"/>
            <w:left w:val="none" w:sz="0" w:space="0" w:color="auto"/>
            <w:bottom w:val="none" w:sz="0" w:space="0" w:color="auto"/>
            <w:right w:val="none" w:sz="0" w:space="0" w:color="auto"/>
          </w:divBdr>
        </w:div>
      </w:divsChild>
    </w:div>
    <w:div w:id="1324620225">
      <w:bodyDiv w:val="1"/>
      <w:marLeft w:val="0"/>
      <w:marRight w:val="0"/>
      <w:marTop w:val="0"/>
      <w:marBottom w:val="0"/>
      <w:divBdr>
        <w:top w:val="none" w:sz="0" w:space="0" w:color="auto"/>
        <w:left w:val="none" w:sz="0" w:space="0" w:color="auto"/>
        <w:bottom w:val="none" w:sz="0" w:space="0" w:color="auto"/>
        <w:right w:val="none" w:sz="0" w:space="0" w:color="auto"/>
      </w:divBdr>
      <w:divsChild>
        <w:div w:id="1228345180">
          <w:marLeft w:val="0"/>
          <w:marRight w:val="0"/>
          <w:marTop w:val="0"/>
          <w:marBottom w:val="0"/>
          <w:divBdr>
            <w:top w:val="none" w:sz="0" w:space="0" w:color="auto"/>
            <w:left w:val="none" w:sz="0" w:space="0" w:color="auto"/>
            <w:bottom w:val="none" w:sz="0" w:space="0" w:color="auto"/>
            <w:right w:val="none" w:sz="0" w:space="0" w:color="auto"/>
          </w:divBdr>
        </w:div>
      </w:divsChild>
    </w:div>
    <w:div w:id="1420177922">
      <w:bodyDiv w:val="1"/>
      <w:marLeft w:val="0"/>
      <w:marRight w:val="0"/>
      <w:marTop w:val="0"/>
      <w:marBottom w:val="0"/>
      <w:divBdr>
        <w:top w:val="none" w:sz="0" w:space="0" w:color="auto"/>
        <w:left w:val="none" w:sz="0" w:space="0" w:color="auto"/>
        <w:bottom w:val="none" w:sz="0" w:space="0" w:color="auto"/>
        <w:right w:val="none" w:sz="0" w:space="0" w:color="auto"/>
      </w:divBdr>
      <w:divsChild>
        <w:div w:id="342242887">
          <w:marLeft w:val="0"/>
          <w:marRight w:val="0"/>
          <w:marTop w:val="0"/>
          <w:marBottom w:val="0"/>
          <w:divBdr>
            <w:top w:val="none" w:sz="0" w:space="0" w:color="auto"/>
            <w:left w:val="none" w:sz="0" w:space="0" w:color="auto"/>
            <w:bottom w:val="none" w:sz="0" w:space="0" w:color="auto"/>
            <w:right w:val="none" w:sz="0" w:space="0" w:color="auto"/>
          </w:divBdr>
        </w:div>
      </w:divsChild>
    </w:div>
    <w:div w:id="1461419838">
      <w:bodyDiv w:val="1"/>
      <w:marLeft w:val="0"/>
      <w:marRight w:val="0"/>
      <w:marTop w:val="0"/>
      <w:marBottom w:val="0"/>
      <w:divBdr>
        <w:top w:val="none" w:sz="0" w:space="0" w:color="auto"/>
        <w:left w:val="none" w:sz="0" w:space="0" w:color="auto"/>
        <w:bottom w:val="none" w:sz="0" w:space="0" w:color="auto"/>
        <w:right w:val="none" w:sz="0" w:space="0" w:color="auto"/>
      </w:divBdr>
      <w:divsChild>
        <w:div w:id="1363245327">
          <w:marLeft w:val="0"/>
          <w:marRight w:val="0"/>
          <w:marTop w:val="0"/>
          <w:marBottom w:val="0"/>
          <w:divBdr>
            <w:top w:val="none" w:sz="0" w:space="0" w:color="auto"/>
            <w:left w:val="none" w:sz="0" w:space="0" w:color="auto"/>
            <w:bottom w:val="none" w:sz="0" w:space="0" w:color="auto"/>
            <w:right w:val="none" w:sz="0" w:space="0" w:color="auto"/>
          </w:divBdr>
        </w:div>
      </w:divsChild>
    </w:div>
    <w:div w:id="1464692968">
      <w:bodyDiv w:val="1"/>
      <w:marLeft w:val="0"/>
      <w:marRight w:val="0"/>
      <w:marTop w:val="0"/>
      <w:marBottom w:val="0"/>
      <w:divBdr>
        <w:top w:val="none" w:sz="0" w:space="0" w:color="auto"/>
        <w:left w:val="none" w:sz="0" w:space="0" w:color="auto"/>
        <w:bottom w:val="none" w:sz="0" w:space="0" w:color="auto"/>
        <w:right w:val="none" w:sz="0" w:space="0" w:color="auto"/>
      </w:divBdr>
      <w:divsChild>
        <w:div w:id="1772234613">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6352">
      <w:bodyDiv w:val="1"/>
      <w:marLeft w:val="0"/>
      <w:marRight w:val="0"/>
      <w:marTop w:val="0"/>
      <w:marBottom w:val="0"/>
      <w:divBdr>
        <w:top w:val="none" w:sz="0" w:space="0" w:color="auto"/>
        <w:left w:val="none" w:sz="0" w:space="0" w:color="auto"/>
        <w:bottom w:val="none" w:sz="0" w:space="0" w:color="auto"/>
        <w:right w:val="none" w:sz="0" w:space="0" w:color="auto"/>
      </w:divBdr>
      <w:divsChild>
        <w:div w:id="1200699068">
          <w:marLeft w:val="0"/>
          <w:marRight w:val="0"/>
          <w:marTop w:val="0"/>
          <w:marBottom w:val="0"/>
          <w:divBdr>
            <w:top w:val="none" w:sz="0" w:space="0" w:color="auto"/>
            <w:left w:val="none" w:sz="0" w:space="0" w:color="auto"/>
            <w:bottom w:val="none" w:sz="0" w:space="0" w:color="auto"/>
            <w:right w:val="none" w:sz="0" w:space="0" w:color="auto"/>
          </w:divBdr>
        </w:div>
      </w:divsChild>
    </w:div>
    <w:div w:id="1644774900">
      <w:bodyDiv w:val="1"/>
      <w:marLeft w:val="0"/>
      <w:marRight w:val="0"/>
      <w:marTop w:val="0"/>
      <w:marBottom w:val="0"/>
      <w:divBdr>
        <w:top w:val="none" w:sz="0" w:space="0" w:color="auto"/>
        <w:left w:val="none" w:sz="0" w:space="0" w:color="auto"/>
        <w:bottom w:val="none" w:sz="0" w:space="0" w:color="auto"/>
        <w:right w:val="none" w:sz="0" w:space="0" w:color="auto"/>
      </w:divBdr>
      <w:divsChild>
        <w:div w:id="301203705">
          <w:marLeft w:val="0"/>
          <w:marRight w:val="0"/>
          <w:marTop w:val="0"/>
          <w:marBottom w:val="0"/>
          <w:divBdr>
            <w:top w:val="none" w:sz="0" w:space="0" w:color="auto"/>
            <w:left w:val="none" w:sz="0" w:space="0" w:color="auto"/>
            <w:bottom w:val="none" w:sz="0" w:space="0" w:color="auto"/>
            <w:right w:val="none" w:sz="0" w:space="0" w:color="auto"/>
          </w:divBdr>
        </w:div>
      </w:divsChild>
    </w:div>
    <w:div w:id="1675569692">
      <w:bodyDiv w:val="1"/>
      <w:marLeft w:val="0"/>
      <w:marRight w:val="0"/>
      <w:marTop w:val="0"/>
      <w:marBottom w:val="0"/>
      <w:divBdr>
        <w:top w:val="none" w:sz="0" w:space="0" w:color="auto"/>
        <w:left w:val="none" w:sz="0" w:space="0" w:color="auto"/>
        <w:bottom w:val="none" w:sz="0" w:space="0" w:color="auto"/>
        <w:right w:val="none" w:sz="0" w:space="0" w:color="auto"/>
      </w:divBdr>
      <w:divsChild>
        <w:div w:id="361832916">
          <w:marLeft w:val="0"/>
          <w:marRight w:val="0"/>
          <w:marTop w:val="0"/>
          <w:marBottom w:val="0"/>
          <w:divBdr>
            <w:top w:val="none" w:sz="0" w:space="0" w:color="auto"/>
            <w:left w:val="none" w:sz="0" w:space="0" w:color="auto"/>
            <w:bottom w:val="none" w:sz="0" w:space="0" w:color="auto"/>
            <w:right w:val="none" w:sz="0" w:space="0" w:color="auto"/>
          </w:divBdr>
        </w:div>
      </w:divsChild>
    </w:div>
    <w:div w:id="1713848520">
      <w:bodyDiv w:val="1"/>
      <w:marLeft w:val="0"/>
      <w:marRight w:val="0"/>
      <w:marTop w:val="0"/>
      <w:marBottom w:val="0"/>
      <w:divBdr>
        <w:top w:val="none" w:sz="0" w:space="0" w:color="auto"/>
        <w:left w:val="none" w:sz="0" w:space="0" w:color="auto"/>
        <w:bottom w:val="none" w:sz="0" w:space="0" w:color="auto"/>
        <w:right w:val="none" w:sz="0" w:space="0" w:color="auto"/>
      </w:divBdr>
      <w:divsChild>
        <w:div w:id="280452812">
          <w:marLeft w:val="0"/>
          <w:marRight w:val="0"/>
          <w:marTop w:val="0"/>
          <w:marBottom w:val="0"/>
          <w:divBdr>
            <w:top w:val="none" w:sz="0" w:space="0" w:color="auto"/>
            <w:left w:val="none" w:sz="0" w:space="0" w:color="auto"/>
            <w:bottom w:val="none" w:sz="0" w:space="0" w:color="auto"/>
            <w:right w:val="none" w:sz="0" w:space="0" w:color="auto"/>
          </w:divBdr>
        </w:div>
      </w:divsChild>
    </w:div>
    <w:div w:id="1731878502">
      <w:bodyDiv w:val="1"/>
      <w:marLeft w:val="0"/>
      <w:marRight w:val="0"/>
      <w:marTop w:val="0"/>
      <w:marBottom w:val="0"/>
      <w:divBdr>
        <w:top w:val="none" w:sz="0" w:space="0" w:color="auto"/>
        <w:left w:val="none" w:sz="0" w:space="0" w:color="auto"/>
        <w:bottom w:val="none" w:sz="0" w:space="0" w:color="auto"/>
        <w:right w:val="none" w:sz="0" w:space="0" w:color="auto"/>
      </w:divBdr>
      <w:divsChild>
        <w:div w:id="1964848545">
          <w:marLeft w:val="0"/>
          <w:marRight w:val="0"/>
          <w:marTop w:val="0"/>
          <w:marBottom w:val="0"/>
          <w:divBdr>
            <w:top w:val="none" w:sz="0" w:space="0" w:color="auto"/>
            <w:left w:val="none" w:sz="0" w:space="0" w:color="auto"/>
            <w:bottom w:val="none" w:sz="0" w:space="0" w:color="auto"/>
            <w:right w:val="none" w:sz="0" w:space="0" w:color="auto"/>
          </w:divBdr>
        </w:div>
      </w:divsChild>
    </w:div>
    <w:div w:id="1807045405">
      <w:bodyDiv w:val="1"/>
      <w:marLeft w:val="0"/>
      <w:marRight w:val="0"/>
      <w:marTop w:val="0"/>
      <w:marBottom w:val="0"/>
      <w:divBdr>
        <w:top w:val="none" w:sz="0" w:space="0" w:color="auto"/>
        <w:left w:val="none" w:sz="0" w:space="0" w:color="auto"/>
        <w:bottom w:val="none" w:sz="0" w:space="0" w:color="auto"/>
        <w:right w:val="none" w:sz="0" w:space="0" w:color="auto"/>
      </w:divBdr>
      <w:divsChild>
        <w:div w:id="1531526935">
          <w:marLeft w:val="0"/>
          <w:marRight w:val="0"/>
          <w:marTop w:val="0"/>
          <w:marBottom w:val="0"/>
          <w:divBdr>
            <w:top w:val="none" w:sz="0" w:space="0" w:color="auto"/>
            <w:left w:val="none" w:sz="0" w:space="0" w:color="auto"/>
            <w:bottom w:val="none" w:sz="0" w:space="0" w:color="auto"/>
            <w:right w:val="none" w:sz="0" w:space="0" w:color="auto"/>
          </w:divBdr>
        </w:div>
      </w:divsChild>
    </w:div>
    <w:div w:id="1843354589">
      <w:bodyDiv w:val="1"/>
      <w:marLeft w:val="0"/>
      <w:marRight w:val="0"/>
      <w:marTop w:val="0"/>
      <w:marBottom w:val="0"/>
      <w:divBdr>
        <w:top w:val="none" w:sz="0" w:space="0" w:color="auto"/>
        <w:left w:val="none" w:sz="0" w:space="0" w:color="auto"/>
        <w:bottom w:val="none" w:sz="0" w:space="0" w:color="auto"/>
        <w:right w:val="none" w:sz="0" w:space="0" w:color="auto"/>
      </w:divBdr>
      <w:divsChild>
        <w:div w:id="948045607">
          <w:marLeft w:val="0"/>
          <w:marRight w:val="0"/>
          <w:marTop w:val="0"/>
          <w:marBottom w:val="0"/>
          <w:divBdr>
            <w:top w:val="none" w:sz="0" w:space="0" w:color="auto"/>
            <w:left w:val="none" w:sz="0" w:space="0" w:color="auto"/>
            <w:bottom w:val="none" w:sz="0" w:space="0" w:color="auto"/>
            <w:right w:val="none" w:sz="0" w:space="0" w:color="auto"/>
          </w:divBdr>
        </w:div>
      </w:divsChild>
    </w:div>
    <w:div w:id="1887257199">
      <w:bodyDiv w:val="1"/>
      <w:marLeft w:val="0"/>
      <w:marRight w:val="0"/>
      <w:marTop w:val="0"/>
      <w:marBottom w:val="0"/>
      <w:divBdr>
        <w:top w:val="none" w:sz="0" w:space="0" w:color="auto"/>
        <w:left w:val="none" w:sz="0" w:space="0" w:color="auto"/>
        <w:bottom w:val="none" w:sz="0" w:space="0" w:color="auto"/>
        <w:right w:val="none" w:sz="0" w:space="0" w:color="auto"/>
      </w:divBdr>
      <w:divsChild>
        <w:div w:id="737483387">
          <w:marLeft w:val="0"/>
          <w:marRight w:val="0"/>
          <w:marTop w:val="0"/>
          <w:marBottom w:val="0"/>
          <w:divBdr>
            <w:top w:val="none" w:sz="0" w:space="0" w:color="auto"/>
            <w:left w:val="none" w:sz="0" w:space="0" w:color="auto"/>
            <w:bottom w:val="none" w:sz="0" w:space="0" w:color="auto"/>
            <w:right w:val="none" w:sz="0" w:space="0" w:color="auto"/>
          </w:divBdr>
        </w:div>
      </w:divsChild>
    </w:div>
    <w:div w:id="1899826132">
      <w:bodyDiv w:val="1"/>
      <w:marLeft w:val="0"/>
      <w:marRight w:val="0"/>
      <w:marTop w:val="0"/>
      <w:marBottom w:val="0"/>
      <w:divBdr>
        <w:top w:val="none" w:sz="0" w:space="0" w:color="auto"/>
        <w:left w:val="none" w:sz="0" w:space="0" w:color="auto"/>
        <w:bottom w:val="none" w:sz="0" w:space="0" w:color="auto"/>
        <w:right w:val="none" w:sz="0" w:space="0" w:color="auto"/>
      </w:divBdr>
      <w:divsChild>
        <w:div w:id="569078114">
          <w:marLeft w:val="0"/>
          <w:marRight w:val="0"/>
          <w:marTop w:val="0"/>
          <w:marBottom w:val="0"/>
          <w:divBdr>
            <w:top w:val="none" w:sz="0" w:space="0" w:color="auto"/>
            <w:left w:val="none" w:sz="0" w:space="0" w:color="auto"/>
            <w:bottom w:val="none" w:sz="0" w:space="0" w:color="auto"/>
            <w:right w:val="none" w:sz="0" w:space="0" w:color="auto"/>
          </w:divBdr>
        </w:div>
      </w:divsChild>
    </w:div>
    <w:div w:id="1943148909">
      <w:bodyDiv w:val="1"/>
      <w:marLeft w:val="0"/>
      <w:marRight w:val="0"/>
      <w:marTop w:val="0"/>
      <w:marBottom w:val="0"/>
      <w:divBdr>
        <w:top w:val="none" w:sz="0" w:space="0" w:color="auto"/>
        <w:left w:val="none" w:sz="0" w:space="0" w:color="auto"/>
        <w:bottom w:val="none" w:sz="0" w:space="0" w:color="auto"/>
        <w:right w:val="none" w:sz="0" w:space="0" w:color="auto"/>
      </w:divBdr>
      <w:divsChild>
        <w:div w:id="715617194">
          <w:marLeft w:val="0"/>
          <w:marRight w:val="0"/>
          <w:marTop w:val="0"/>
          <w:marBottom w:val="0"/>
          <w:divBdr>
            <w:top w:val="none" w:sz="0" w:space="0" w:color="auto"/>
            <w:left w:val="none" w:sz="0" w:space="0" w:color="auto"/>
            <w:bottom w:val="none" w:sz="0" w:space="0" w:color="auto"/>
            <w:right w:val="none" w:sz="0" w:space="0" w:color="auto"/>
          </w:divBdr>
        </w:div>
      </w:divsChild>
    </w:div>
    <w:div w:id="2043938384">
      <w:bodyDiv w:val="1"/>
      <w:marLeft w:val="0"/>
      <w:marRight w:val="0"/>
      <w:marTop w:val="0"/>
      <w:marBottom w:val="0"/>
      <w:divBdr>
        <w:top w:val="none" w:sz="0" w:space="0" w:color="auto"/>
        <w:left w:val="none" w:sz="0" w:space="0" w:color="auto"/>
        <w:bottom w:val="none" w:sz="0" w:space="0" w:color="auto"/>
        <w:right w:val="none" w:sz="0" w:space="0" w:color="auto"/>
      </w:divBdr>
      <w:divsChild>
        <w:div w:id="1827671274">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98282574">
      <w:bodyDiv w:val="1"/>
      <w:marLeft w:val="0"/>
      <w:marRight w:val="0"/>
      <w:marTop w:val="0"/>
      <w:marBottom w:val="0"/>
      <w:divBdr>
        <w:top w:val="none" w:sz="0" w:space="0" w:color="auto"/>
        <w:left w:val="none" w:sz="0" w:space="0" w:color="auto"/>
        <w:bottom w:val="none" w:sz="0" w:space="0" w:color="auto"/>
        <w:right w:val="none" w:sz="0" w:space="0" w:color="auto"/>
      </w:divBdr>
      <w:divsChild>
        <w:div w:id="1796210714">
          <w:marLeft w:val="0"/>
          <w:marRight w:val="0"/>
          <w:marTop w:val="0"/>
          <w:marBottom w:val="0"/>
          <w:divBdr>
            <w:top w:val="none" w:sz="0" w:space="0" w:color="auto"/>
            <w:left w:val="none" w:sz="0" w:space="0" w:color="auto"/>
            <w:bottom w:val="none" w:sz="0" w:space="0" w:color="auto"/>
            <w:right w:val="none" w:sz="0" w:space="0" w:color="auto"/>
          </w:divBdr>
        </w:div>
      </w:divsChild>
    </w:div>
    <w:div w:id="2113240466">
      <w:bodyDiv w:val="1"/>
      <w:marLeft w:val="0"/>
      <w:marRight w:val="0"/>
      <w:marTop w:val="0"/>
      <w:marBottom w:val="0"/>
      <w:divBdr>
        <w:top w:val="none" w:sz="0" w:space="0" w:color="auto"/>
        <w:left w:val="none" w:sz="0" w:space="0" w:color="auto"/>
        <w:bottom w:val="none" w:sz="0" w:space="0" w:color="auto"/>
        <w:right w:val="none" w:sz="0" w:space="0" w:color="auto"/>
      </w:divBdr>
      <w:divsChild>
        <w:div w:id="465008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67</Pages>
  <Words>13450</Words>
  <Characters>76668</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16</cp:revision>
  <dcterms:created xsi:type="dcterms:W3CDTF">2017-05-15T04:35:00Z</dcterms:created>
  <dcterms:modified xsi:type="dcterms:W3CDTF">2025-02-17T15:51:00Z</dcterms:modified>
</cp:coreProperties>
</file>