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Советник Председателя - Григорьева Елена Анатольевна 296-53-28</w:t>
      </w:r>
      <w:r>
        <w:rPr>
          <w:rFonts w:ascii="Arial" w:hAnsi="Arial" w:cs="Arial"/>
          <w:color w:val="000000"/>
          <w:sz w:val="23"/>
          <w:szCs w:val="23"/>
        </w:rPr>
        <w:br/>
        <w:t>Советник Председателя - Генрих Ольга Алексеевна 296-53-27</w:t>
      </w:r>
    </w:p>
    <w:p w:rsidR="004C3CB7" w:rsidRDefault="004C3CB7" w:rsidP="004C3CB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 </w:t>
      </w:r>
    </w:p>
    <w:p w:rsidR="004C3CB7" w:rsidRDefault="004C3CB7" w:rsidP="004C3CB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Аппарат Законодательного Собрания Новосибирской области</w:t>
      </w:r>
    </w:p>
    <w:p w:rsidR="004C3CB7" w:rsidRDefault="004C3CB7" w:rsidP="004C3CB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Отдел бухгалтерского учета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Черепанова Марина Геннадьевна 296-53-95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Отдел по работе с обращениями граждан - Общественная приёмная Законодательного Собрания Новосибирской области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Баракина Наталья Алексеевна 296-54-16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Отдел по взаимодействию со СМИ</w:t>
      </w:r>
      <w:r>
        <w:rPr>
          <w:rFonts w:ascii="Arial" w:hAnsi="Arial" w:cs="Arial"/>
          <w:color w:val="000000"/>
          <w:sz w:val="23"/>
          <w:szCs w:val="23"/>
        </w:rPr>
        <w:br/>
        <w:t>Начальник отдела - Бугаёва Татьяна Николаевна 296-54-01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Отдел государственной службы и кадров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Гоголев Вадим Юрьевич 296-54-06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организационной работы</w:t>
      </w:r>
      <w:r>
        <w:rPr>
          <w:rFonts w:ascii="Arial" w:hAnsi="Arial" w:cs="Arial"/>
          <w:color w:val="000000"/>
          <w:sz w:val="23"/>
          <w:szCs w:val="23"/>
        </w:rPr>
        <w:br/>
        <w:t>Начальник департамента - Дякова Евгения Александровна 296-54-14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  - Монастырева Елена Юрьевна 296-54-21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правовым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Варда Татьяна Александровна 296-54-50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Буянкина Юлия Алексеевна 296-54-51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Круч Наталья Владимировна 296-54-52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социально-экономическим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Бакулина Вера Ивановна 296-54-67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Борисова Евгения Борисовна 296-54-68</w:t>
      </w:r>
    </w:p>
    <w:p w:rsidR="004C3CB7" w:rsidRDefault="004C3CB7" w:rsidP="004C3C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общим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Ивашкевич Владимир Григорьевич 296-54-24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начальник отдела информационно-технологического обеспечения -  Кочетуров Александр Александрович 296-54-25 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начальник отдела документационного и протокольного обеспечения - Соболева Юлия Сергеевна 223-08-27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3CB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3BA5B-0885-4D6D-ACE0-4F40B1E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2025-02-12T07:15:00Z</dcterms:modified>
</cp:coreProperties>
</file>