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233396" w:rsidRDefault="00233396" w:rsidP="00233396">
      <w:pPr>
        <w:spacing w:after="0" w:line="240" w:lineRule="auto"/>
        <w:contextualSpacing/>
        <w:rPr>
          <w:szCs w:val="24"/>
        </w:rPr>
      </w:pPr>
      <w:r w:rsidRPr="00233396">
        <w:rPr>
          <w:szCs w:val="24"/>
        </w:rPr>
        <w:drawing>
          <wp:inline distT="0" distB="0" distL="0" distR="0" wp14:anchorId="56839012" wp14:editId="467DB7DC">
            <wp:extent cx="2643367" cy="29411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5703" cy="295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F4" w:rsidRPr="00233396" w:rsidRDefault="001759F4" w:rsidP="00233396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  <w:lang w:eastAsia="ru-RU"/>
        </w:rPr>
      </w:pPr>
      <w:r w:rsidRPr="00233396">
        <w:rPr>
          <w:rFonts w:ascii="Arial" w:hAnsi="Arial" w:cs="Arial"/>
          <w:b/>
          <w:bCs/>
          <w:szCs w:val="24"/>
        </w:rPr>
        <w:t>ГЛАВА РЕСПУБЛИКИ СЕВЕРНАЯ ОСЕТИЯ-АЛАНИЯ</w:t>
      </w:r>
    </w:p>
    <w:p w:rsidR="001759F4" w:rsidRPr="00233396" w:rsidRDefault="001759F4" w:rsidP="00233396">
      <w:pPr>
        <w:pStyle w:val="1"/>
        <w:pBdr>
          <w:bottom w:val="single" w:sz="6" w:space="20" w:color="F6F2F2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233396">
        <w:rPr>
          <w:rFonts w:ascii="Arial" w:hAnsi="Arial" w:cs="Arial"/>
          <w:color w:val="auto"/>
          <w:sz w:val="24"/>
          <w:szCs w:val="24"/>
        </w:rPr>
        <w:t>Серге</w:t>
      </w:r>
      <w:bookmarkStart w:id="0" w:name="_GoBack"/>
      <w:bookmarkEnd w:id="0"/>
      <w:r w:rsidRPr="00233396">
        <w:rPr>
          <w:rFonts w:ascii="Arial" w:hAnsi="Arial" w:cs="Arial"/>
          <w:color w:val="auto"/>
          <w:sz w:val="24"/>
          <w:szCs w:val="24"/>
        </w:rPr>
        <w:t>й Иванович Меняйло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1960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Сергей Иванович Меняйло родился 22 августа 1960 года в г. Алагире Северо-Осетинской АССР.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1983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В 1983 году окончил Каспийское высшее военно-морское училище им. С.М. Кирова.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1983-1992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 1983 по 1992 г проходил службу на Северном Флоте на различных командных должностях.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1995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В 1995 году окончил Военно-морскую академию имени Н.Г. Кузнецова.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1995-2002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 1995 по 2002 год проходил службу на Каспийской флотилии в должностях начальника штаба Бригады, командира бригады Республика Дагестан, Астраханской области. Принимал участие в контртеррористической операции на Северном Кавказе.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2004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В 2004 году окончил Военную академию Генерального штаба Вооруженных сил Российской Федерации.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2004-2009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 2004 по 2009 год проходил службу в должностях Начальника штаба и командира Новороссийской военно-морской базы.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2008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В августе 2008 года, в ходе проведения операции по принуждению Грузии к миру, командовал Группировкой сил войск Черноморского Флота на Абхазском направлении.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2009-2012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 2009 по 2012 год – заместитель командующего Черноморского Флота Российской Федерации.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2014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В 2014 году участвовал в формировании отрядов самообороны в Крыму. После воссоединения Крыма и Севастополя с Россией, возглавил государственное предприятие «Крымские морские порты»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14 апреля 2014 года Президент Российский Федерации Владимир Путин подписал Указ о назначении исполняющим обязанности Губернатора Севастополя.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9 октября 2014 года был избран Губернатором Севастополя, одновременно возглавлял Правительство Севастополя.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2016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28 июля 2016 года Указом Главы государства назначен полномочным представителем Президента Российской Федерации в Сибирском федеральном округе.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 12 августа 2016 года – член Совета безопасности Российской Федерации. Также входит в Совет при Президенте РФ по стратегическому развитию и национальным проектам.</w:t>
      </w:r>
    </w:p>
    <w:p w:rsidR="001759F4" w:rsidRPr="001759F4" w:rsidRDefault="001759F4" w:rsidP="002333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b/>
          <w:bCs/>
          <w:szCs w:val="24"/>
          <w:lang w:eastAsia="ru-RU"/>
        </w:rPr>
        <w:t>2021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С апреля 2021 года Указом Президента Российской Федерации назначен временно исполняющим обязанности Главы РСО-Алания.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19 сентября 2021 года на 49-ом заседании Парламента РСО-Алания избран на должность Главы Республики Северная Осетия-Алания единогласным решением депутатского корпуса.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Вице-адмирал (2007 год).</w:t>
      </w:r>
      <w:r w:rsidRPr="001759F4">
        <w:rPr>
          <w:rFonts w:ascii="Arial" w:eastAsia="Times New Roman" w:hAnsi="Arial" w:cs="Arial"/>
          <w:szCs w:val="24"/>
          <w:lang w:eastAsia="ru-RU"/>
        </w:rPr>
        <w:br/>
        <w:t>Ветеран боевых действий.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br/>
        <w:t>Указом Президента Российской Федерации награжден орденами и медалями:</w:t>
      </w:r>
    </w:p>
    <w:p w:rsidR="001759F4" w:rsidRPr="001759F4" w:rsidRDefault="001759F4" w:rsidP="0023339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орденом «За заслуги перед Отечеством» IV степени с изображением мечей (2008 год) - за мужество, отвагу и самоотверженность, проявленные при исполнении воинского  долга в Северо-Кавказском регионе;</w:t>
      </w:r>
    </w:p>
    <w:p w:rsidR="001759F4" w:rsidRPr="001759F4" w:rsidRDefault="001759F4" w:rsidP="0023339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орденом «Александра Невского» (2014 год) – за достигнутые трудовые успехи, значительный вклад в социально-экономическое развитие Российской Федерации, заслуги в гуманитарной сфере, активную законопроектную и общественную деятельность, многолетнюю добросовестную работу;</w:t>
      </w:r>
    </w:p>
    <w:p w:rsidR="001759F4" w:rsidRPr="001759F4" w:rsidRDefault="001759F4" w:rsidP="0023339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орденом «За военные заслуги» (2000 год); </w:t>
      </w:r>
    </w:p>
    <w:p w:rsidR="001759F4" w:rsidRPr="001759F4" w:rsidRDefault="001759F4" w:rsidP="0023339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«Орденом Почета» (2021 год); </w:t>
      </w:r>
    </w:p>
    <w:p w:rsidR="001759F4" w:rsidRPr="001759F4" w:rsidRDefault="001759F4" w:rsidP="0023339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медалью «За боевые заслуги» (1990 год)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и другими ведомственными наградами.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br/>
        <w:t>За особые заслуги и выполнение специальных задач награжден именным огнестрельным и холодным оружием:</w:t>
      </w:r>
    </w:p>
    <w:p w:rsidR="001759F4" w:rsidRPr="001759F4" w:rsidRDefault="001759F4" w:rsidP="0023339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9-мм пистолетом Макарова модернизированным (ПММ);</w:t>
      </w:r>
    </w:p>
    <w:p w:rsidR="001759F4" w:rsidRPr="001759F4" w:rsidRDefault="001759F4" w:rsidP="0023339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9-мм пистолетом Ярыгина (ПЯ);</w:t>
      </w:r>
    </w:p>
    <w:p w:rsidR="001759F4" w:rsidRPr="001759F4" w:rsidRDefault="001759F4" w:rsidP="0023339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9-мм пистолетом Ярыгина (ПЯ-к);</w:t>
      </w:r>
    </w:p>
    <w:p w:rsidR="001759F4" w:rsidRPr="001759F4" w:rsidRDefault="001759F4" w:rsidP="0023339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9-мм пистолетом ГШ-18; </w:t>
      </w:r>
    </w:p>
    <w:p w:rsidR="001759F4" w:rsidRPr="001759F4" w:rsidRDefault="001759F4" w:rsidP="0023339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именным морским кортиком. </w:t>
      </w:r>
    </w:p>
    <w:p w:rsidR="001759F4" w:rsidRPr="001759F4" w:rsidRDefault="001759F4" w:rsidP="0023339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759F4">
        <w:rPr>
          <w:rFonts w:ascii="Arial" w:eastAsia="Times New Roman" w:hAnsi="Arial" w:cs="Arial"/>
          <w:szCs w:val="24"/>
          <w:lang w:eastAsia="ru-RU"/>
        </w:rPr>
        <w:t>Женат, имеет 2-х сыновей.</w:t>
      </w:r>
    </w:p>
    <w:p w:rsidR="001759F4" w:rsidRPr="00233396" w:rsidRDefault="001759F4" w:rsidP="00233396">
      <w:pPr>
        <w:spacing w:after="0" w:line="240" w:lineRule="auto"/>
        <w:contextualSpacing/>
        <w:rPr>
          <w:szCs w:val="24"/>
        </w:rPr>
      </w:pPr>
    </w:p>
    <w:sectPr w:rsidR="001759F4" w:rsidRPr="002333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A1F13"/>
    <w:multiLevelType w:val="multilevel"/>
    <w:tmpl w:val="A83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36090"/>
    <w:multiLevelType w:val="multilevel"/>
    <w:tmpl w:val="6492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44447"/>
    <w:multiLevelType w:val="multilevel"/>
    <w:tmpl w:val="1D6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59F4"/>
    <w:rsid w:val="001C34A2"/>
    <w:rsid w:val="00233396"/>
    <w:rsid w:val="0023434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B147"/>
  <w15:docId w15:val="{6E831635-B7D9-41CC-9A4F-ECEED2A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567">
          <w:marLeft w:val="-450"/>
          <w:marRight w:val="-450"/>
          <w:marTop w:val="0"/>
          <w:marBottom w:val="495"/>
          <w:divBdr>
            <w:top w:val="none" w:sz="0" w:space="0" w:color="auto"/>
            <w:left w:val="none" w:sz="0" w:space="0" w:color="auto"/>
            <w:bottom w:val="single" w:sz="6" w:space="31" w:color="F6F2F2"/>
            <w:right w:val="none" w:sz="0" w:space="0" w:color="auto"/>
          </w:divBdr>
        </w:div>
        <w:div w:id="1158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2025-01-27T06:56:00Z</dcterms:modified>
</cp:coreProperties>
</file>