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24" w:rsidRPr="00E15C24" w:rsidRDefault="00E15C24" w:rsidP="00E15C24">
      <w:pPr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proofErr w:type="spellStart"/>
      <w:r w:rsidRPr="00E15C24">
        <w:rPr>
          <w:rFonts w:ascii="Arial" w:hAnsi="Arial" w:cs="Arial"/>
          <w:sz w:val="36"/>
          <w:szCs w:val="36"/>
        </w:rPr>
        <w:t>Гехт</w:t>
      </w:r>
      <w:proofErr w:type="spellEnd"/>
      <w:r w:rsidRPr="00E15C24">
        <w:rPr>
          <w:rFonts w:ascii="Arial" w:hAnsi="Arial" w:cs="Arial"/>
          <w:sz w:val="36"/>
          <w:szCs w:val="36"/>
        </w:rPr>
        <w:t xml:space="preserve"> Ирина Альфредовна</w:t>
      </w:r>
    </w:p>
    <w:p w:rsidR="00E15C24" w:rsidRPr="0026670D" w:rsidRDefault="00E15C24" w:rsidP="00E15C2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670D">
        <w:rPr>
          <w:rFonts w:ascii="Arial" w:hAnsi="Arial" w:cs="Arial"/>
          <w:szCs w:val="24"/>
        </w:rPr>
        <w:t>Временно исполняющая обязанности губернатора Ненецкого автономного округа</w:t>
      </w:r>
    </w:p>
    <w:p w:rsidR="00E15C24" w:rsidRDefault="00E15C24" w:rsidP="0026670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26670D" w:rsidRDefault="004972E3" w:rsidP="0026670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670D">
        <w:rPr>
          <w:rFonts w:ascii="Arial" w:hAnsi="Arial" w:cs="Arial"/>
          <w:szCs w:val="24"/>
        </w:rPr>
        <w:drawing>
          <wp:inline distT="0" distB="0" distL="0" distR="0" wp14:anchorId="4EDBE221" wp14:editId="07ED2BD7">
            <wp:extent cx="2704537" cy="32333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8768" cy="326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79F" w:rsidRDefault="00EC079F" w:rsidP="0026670D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contextualSpacing/>
        <w:rPr>
          <w:rFonts w:ascii="Arial" w:hAnsi="Arial" w:cs="Arial"/>
        </w:rPr>
      </w:pPr>
    </w:p>
    <w:p w:rsidR="0026670D" w:rsidRPr="0026670D" w:rsidRDefault="0026670D" w:rsidP="0026670D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contextualSpacing/>
        <w:rPr>
          <w:rFonts w:ascii="Arial" w:hAnsi="Arial" w:cs="Arial"/>
        </w:rPr>
      </w:pPr>
      <w:r w:rsidRPr="0026670D">
        <w:rPr>
          <w:rFonts w:ascii="Arial" w:hAnsi="Arial" w:cs="Arial"/>
        </w:rPr>
        <w:t>Родилась 30 ноября 1969 г. в г. Щучье Курганской области. В 1987 г. с медалью окончила среднюю школу г. Радужный Тюменской области.</w:t>
      </w:r>
      <w:bookmarkStart w:id="0" w:name="_GoBack"/>
      <w:bookmarkEnd w:id="0"/>
      <w:r w:rsidRPr="0026670D">
        <w:rPr>
          <w:rFonts w:ascii="Arial" w:hAnsi="Arial" w:cs="Arial"/>
        </w:rPr>
        <w:br/>
        <w:t xml:space="preserve">В 1992 г. окончила исторический факультет Челябинского государственного университета,  в 1998 г. – аспирантуру. Доцент кафедры «Социальная работа» </w:t>
      </w:r>
      <w:proofErr w:type="spellStart"/>
      <w:r w:rsidRPr="0026670D">
        <w:rPr>
          <w:rFonts w:ascii="Arial" w:hAnsi="Arial" w:cs="Arial"/>
        </w:rPr>
        <w:t>ЧелГУ</w:t>
      </w:r>
      <w:proofErr w:type="spellEnd"/>
      <w:r w:rsidRPr="0026670D">
        <w:rPr>
          <w:rFonts w:ascii="Arial" w:hAnsi="Arial" w:cs="Arial"/>
        </w:rPr>
        <w:t>.</w:t>
      </w:r>
      <w:r w:rsidRPr="0026670D">
        <w:rPr>
          <w:rFonts w:ascii="Arial" w:hAnsi="Arial" w:cs="Arial"/>
        </w:rPr>
        <w:br/>
        <w:t>Кандидат педагогических наук.</w:t>
      </w:r>
      <w:r w:rsidRPr="0026670D">
        <w:rPr>
          <w:rFonts w:ascii="Arial" w:hAnsi="Arial" w:cs="Arial"/>
        </w:rPr>
        <w:br/>
        <w:t>Руководитель, организатор, общественный деятель.</w:t>
      </w:r>
      <w:r w:rsidRPr="0026670D">
        <w:rPr>
          <w:rFonts w:ascii="Arial" w:hAnsi="Arial" w:cs="Arial"/>
        </w:rPr>
        <w:br/>
        <w:t>Член ЦКК ВПП «ЕДИНАЯ РОССИЯ».</w:t>
      </w:r>
      <w:r w:rsidRPr="0026670D">
        <w:rPr>
          <w:rFonts w:ascii="Arial" w:hAnsi="Arial" w:cs="Arial"/>
        </w:rPr>
        <w:br/>
        <w:t>С 2003 г. член общественного совета при Комитете по социальной политике Законодательного собрания Челябинской области.</w:t>
      </w:r>
      <w:r w:rsidRPr="0026670D">
        <w:rPr>
          <w:rFonts w:ascii="Arial" w:hAnsi="Arial" w:cs="Arial"/>
        </w:rPr>
        <w:br/>
        <w:t>В 2006 г. избрана в Общественную палату Челябинской области, в 2008 г. единогласно переизбрана в ее второй состав.</w:t>
      </w:r>
      <w:r w:rsidRPr="0026670D">
        <w:rPr>
          <w:rFonts w:ascii="Arial" w:hAnsi="Arial" w:cs="Arial"/>
        </w:rPr>
        <w:br/>
        <w:t>С 2009 г.  – заместитель председателя Общественной палаты Челябинской области.  </w:t>
      </w:r>
      <w:r w:rsidRPr="0026670D">
        <w:rPr>
          <w:rFonts w:ascii="Arial" w:hAnsi="Arial" w:cs="Arial"/>
        </w:rPr>
        <w:br/>
        <w:t>С 28 апреля 2010 г. – первый заместитель Министра социальных отношений Челябинской области.</w:t>
      </w:r>
      <w:r w:rsidRPr="0026670D">
        <w:rPr>
          <w:rFonts w:ascii="Arial" w:hAnsi="Arial" w:cs="Arial"/>
        </w:rPr>
        <w:br/>
        <w:t>1 февраля 2011 г. назначена Министром социальных отношений Челябинской области.</w:t>
      </w:r>
      <w:r w:rsidRPr="0026670D">
        <w:rPr>
          <w:rFonts w:ascii="Arial" w:hAnsi="Arial" w:cs="Arial"/>
        </w:rPr>
        <w:br/>
        <w:t>С 19 ноября 2012 г. – заместитель Губернатора Челябинской области, с 2013 года - заместитель председателя Правительства Челябинской области, курирующий работу региональных органов исполнительной власти – Министерств социальных отношений, здравоохранения, образования и науки Челябинской области, Главного управления по труду и занятости населения Челябинской области.</w:t>
      </w:r>
      <w:r w:rsidRPr="0026670D">
        <w:rPr>
          <w:rFonts w:ascii="Arial" w:hAnsi="Arial" w:cs="Arial"/>
        </w:rPr>
        <w:br/>
        <w:t xml:space="preserve">С 24 сентября 2014 г. – член Совета Федерации Федерального Собрания Российской Федерации, представитель от исполнительного </w:t>
      </w:r>
      <w:r w:rsidRPr="0026670D">
        <w:rPr>
          <w:rFonts w:ascii="Arial" w:hAnsi="Arial" w:cs="Arial"/>
        </w:rPr>
        <w:lastRenderedPageBreak/>
        <w:t>органа власти Челябинской области, заместитель председателя Комитета по аграрно-продовольственной политике и природопользованию.</w:t>
      </w:r>
      <w:r w:rsidRPr="0026670D">
        <w:rPr>
          <w:rFonts w:ascii="Arial" w:hAnsi="Arial" w:cs="Arial"/>
        </w:rPr>
        <w:br/>
        <w:t>21 сентября 2019 г. назначена первым заместителем Губернатора Челябинской области.</w:t>
      </w:r>
    </w:p>
    <w:p w:rsidR="0026670D" w:rsidRPr="0026670D" w:rsidRDefault="0026670D" w:rsidP="0026670D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contextualSpacing/>
        <w:rPr>
          <w:rFonts w:ascii="Arial" w:hAnsi="Arial" w:cs="Arial"/>
        </w:rPr>
      </w:pPr>
      <w:r w:rsidRPr="0026670D">
        <w:rPr>
          <w:rFonts w:ascii="Arial" w:hAnsi="Arial" w:cs="Arial"/>
        </w:rPr>
        <w:t>С 8 мая 2024 по 15 января 2025 года председатель правительства Запорожской области.</w:t>
      </w:r>
    </w:p>
    <w:p w:rsidR="0026670D" w:rsidRDefault="0026670D" w:rsidP="0026670D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contextualSpacing/>
        <w:rPr>
          <w:rFonts w:ascii="Arial" w:hAnsi="Arial" w:cs="Arial"/>
        </w:rPr>
      </w:pPr>
      <w:r w:rsidRPr="0026670D">
        <w:rPr>
          <w:rFonts w:ascii="Arial" w:hAnsi="Arial" w:cs="Arial"/>
        </w:rPr>
        <w:t>С 2025 года заместитель полномочного представителя Президента РФ в Северо-Западном федеральном округе.</w:t>
      </w:r>
    </w:p>
    <w:p w:rsidR="005D3DB5" w:rsidRDefault="005D3DB5" w:rsidP="0026670D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contextualSpacing/>
        <w:rPr>
          <w:rFonts w:ascii="Arial" w:hAnsi="Arial" w:cs="Arial"/>
        </w:rPr>
      </w:pPr>
      <w:r w:rsidRPr="005D3DB5">
        <w:rPr>
          <w:rFonts w:ascii="Arial" w:hAnsi="Arial" w:cs="Arial"/>
        </w:rPr>
        <w:t>18 марта 2025 года указом президента России назначена временно исполняющей обязанности губернатора Ненецкого автономного округа</w:t>
      </w:r>
    </w:p>
    <w:p w:rsidR="005D3DB5" w:rsidRPr="0026670D" w:rsidRDefault="005D3DB5" w:rsidP="0026670D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contextualSpacing/>
        <w:rPr>
          <w:rFonts w:ascii="Arial" w:hAnsi="Arial" w:cs="Arial"/>
        </w:rPr>
      </w:pPr>
    </w:p>
    <w:p w:rsidR="001E3EAE" w:rsidRDefault="0026670D" w:rsidP="0026670D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contextualSpacing/>
        <w:rPr>
          <w:rFonts w:ascii="Arial" w:hAnsi="Arial" w:cs="Arial"/>
        </w:rPr>
      </w:pPr>
      <w:r w:rsidRPr="0026670D">
        <w:rPr>
          <w:rFonts w:ascii="Arial" w:hAnsi="Arial" w:cs="Arial"/>
        </w:rPr>
        <w:t>Член Президиума Челябинского Регионального Политического</w:t>
      </w:r>
      <w:r w:rsidR="001E3EAE">
        <w:rPr>
          <w:rFonts w:ascii="Arial" w:hAnsi="Arial" w:cs="Arial"/>
        </w:rPr>
        <w:t xml:space="preserve"> Совета партии «Единая Россия».</w:t>
      </w:r>
    </w:p>
    <w:p w:rsidR="0026670D" w:rsidRPr="0026670D" w:rsidRDefault="0026670D" w:rsidP="0026670D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contextualSpacing/>
        <w:rPr>
          <w:rFonts w:ascii="Arial" w:hAnsi="Arial" w:cs="Arial"/>
        </w:rPr>
      </w:pPr>
      <w:r w:rsidRPr="0026670D">
        <w:rPr>
          <w:rFonts w:ascii="Arial" w:hAnsi="Arial" w:cs="Arial"/>
        </w:rPr>
        <w:t xml:space="preserve">Кандидат педагогических наук, доцент кафедры «Социальная работа» </w:t>
      </w:r>
      <w:proofErr w:type="spellStart"/>
      <w:r w:rsidRPr="0026670D">
        <w:rPr>
          <w:rFonts w:ascii="Arial" w:hAnsi="Arial" w:cs="Arial"/>
        </w:rPr>
        <w:t>ЧелГУ</w:t>
      </w:r>
      <w:proofErr w:type="spellEnd"/>
      <w:r w:rsidRPr="0026670D">
        <w:rPr>
          <w:rFonts w:ascii="Arial" w:hAnsi="Arial" w:cs="Arial"/>
        </w:rPr>
        <w:t>.</w:t>
      </w:r>
    </w:p>
    <w:p w:rsidR="0026670D" w:rsidRPr="0026670D" w:rsidRDefault="0026670D" w:rsidP="0026670D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contextualSpacing/>
        <w:rPr>
          <w:rFonts w:ascii="Arial" w:hAnsi="Arial" w:cs="Arial"/>
        </w:rPr>
      </w:pPr>
      <w:r w:rsidRPr="0026670D">
        <w:rPr>
          <w:rFonts w:ascii="Arial" w:hAnsi="Arial" w:cs="Arial"/>
        </w:rPr>
        <w:t>Является одной из двух женщин среди руководителей регионов России.</w:t>
      </w:r>
    </w:p>
    <w:p w:rsidR="001213FB" w:rsidRDefault="001213FB" w:rsidP="0026670D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contextualSpacing/>
        <w:rPr>
          <w:rFonts w:ascii="Arial" w:hAnsi="Arial" w:cs="Arial"/>
        </w:rPr>
      </w:pPr>
    </w:p>
    <w:p w:rsidR="001213FB" w:rsidRPr="001E3EAE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  <w:b/>
        </w:rPr>
      </w:pPr>
      <w:r w:rsidRPr="001E3EAE">
        <w:rPr>
          <w:rFonts w:ascii="Arial" w:hAnsi="Arial" w:cs="Arial"/>
          <w:b/>
        </w:rPr>
        <w:t>Награды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Заслуженный работник высшей школы Российской Федерации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Медаль «За заслуги в проведении Всероссийской переписи населения»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Медаль «За содружество во имя спасения», МЧС России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Памятная юбилейная медаль «100 лет со дня учреждения Государственной думы в России»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Медаль 20 лет Совета Федерации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Знак отличия «За заслуги перед Челябинской областью»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 xml:space="preserve">Медаль «За заслуги перед Челябинской областью» II степени (7 мая 2024) 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Благодарственное письмо Президента Российской Федерации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Благодарность Правительства Российской Федерации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Почётная грамота Председателя Совета Федерации Федерального Собрания Российской Федерации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Благодарность Председателя Совета Федерации Федерального Собрания Российской Федерации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Почётная грамота Министерства социальных отношений Челябинской области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Грамота Председателя Комитета Государственной думы по безопасности — за вклад в законотворческую деятельность по противодействию коррупции</w:t>
      </w:r>
    </w:p>
    <w:p w:rsidR="001213FB" w:rsidRP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after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Грамота Патриаршего центра духовного развития детей и молодежи Русской православной церкви.</w:t>
      </w:r>
    </w:p>
    <w:p w:rsidR="001213FB" w:rsidRDefault="001213FB" w:rsidP="001213F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contextualSpacing/>
        <w:rPr>
          <w:rFonts w:ascii="Arial" w:hAnsi="Arial" w:cs="Arial"/>
        </w:rPr>
      </w:pPr>
      <w:r w:rsidRPr="001213FB">
        <w:rPr>
          <w:rFonts w:ascii="Arial" w:hAnsi="Arial" w:cs="Arial"/>
        </w:rPr>
        <w:t>Нагрудный знак «За заслуги» II степени (Челябинское региональное отделение Всероссийского общества глухих)</w:t>
      </w:r>
    </w:p>
    <w:p w:rsidR="004972E3" w:rsidRPr="0026670D" w:rsidRDefault="004972E3" w:rsidP="0026670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4972E3" w:rsidRPr="0026670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13FB"/>
    <w:rsid w:val="001C34A2"/>
    <w:rsid w:val="001E3EAE"/>
    <w:rsid w:val="00243221"/>
    <w:rsid w:val="0025133F"/>
    <w:rsid w:val="0026670D"/>
    <w:rsid w:val="0033018F"/>
    <w:rsid w:val="003D090D"/>
    <w:rsid w:val="0044446C"/>
    <w:rsid w:val="004972E3"/>
    <w:rsid w:val="004E4A62"/>
    <w:rsid w:val="00553AA0"/>
    <w:rsid w:val="0059295B"/>
    <w:rsid w:val="00595A02"/>
    <w:rsid w:val="005D3DB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5C24"/>
    <w:rsid w:val="00EC07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863D"/>
  <w15:docId w15:val="{77152648-CBED-4966-9C13-84B16D11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align-justify">
    <w:name w:val="text-align-justify"/>
    <w:basedOn w:val="a"/>
    <w:rsid w:val="002667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2025-03-26T06:58:00Z</dcterms:modified>
</cp:coreProperties>
</file>