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F54" w:rsidRPr="00BE7F54" w:rsidRDefault="00BE7F54" w:rsidP="00BE7F54">
      <w:pPr>
        <w:pStyle w:val="3"/>
        <w:spacing w:before="0" w:line="240" w:lineRule="auto"/>
        <w:rPr>
          <w:rFonts w:ascii="Arial" w:hAnsi="Arial" w:cs="Arial"/>
          <w:color w:val="auto"/>
          <w:sz w:val="36"/>
          <w:szCs w:val="36"/>
          <w:lang w:eastAsia="ru-RU"/>
        </w:rPr>
      </w:pPr>
      <w:r w:rsidRPr="00BE7F54">
        <w:rPr>
          <w:rFonts w:ascii="Arial" w:hAnsi="Arial" w:cs="Arial"/>
          <w:color w:val="auto"/>
          <w:sz w:val="36"/>
          <w:szCs w:val="36"/>
        </w:rPr>
        <w:t>Артём Алексеевич Здунов</w:t>
      </w:r>
    </w:p>
    <w:p w:rsidR="00BE7F54" w:rsidRPr="00BE7F54" w:rsidRDefault="00BE7F54" w:rsidP="00BE7F5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BE7F54">
        <w:rPr>
          <w:rFonts w:ascii="Arial" w:hAnsi="Arial" w:cs="Arial"/>
          <w:sz w:val="23"/>
          <w:szCs w:val="23"/>
        </w:rPr>
        <w:drawing>
          <wp:inline distT="0" distB="0" distL="0" distR="0" wp14:anchorId="21D49995" wp14:editId="40CC202D">
            <wp:extent cx="3212854" cy="3220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8891" cy="32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F54">
        <w:rPr>
          <w:rFonts w:ascii="Arial" w:hAnsi="Arial" w:cs="Arial"/>
          <w:sz w:val="23"/>
          <w:szCs w:val="23"/>
        </w:rPr>
        <w:tab/>
      </w:r>
      <w:r w:rsidRPr="00BE7F54">
        <w:rPr>
          <w:rFonts w:ascii="Arial" w:hAnsi="Arial" w:cs="Arial"/>
          <w:sz w:val="23"/>
          <w:szCs w:val="23"/>
        </w:rPr>
        <w:tab/>
      </w:r>
      <w:r w:rsidRPr="00BE7F54">
        <w:rPr>
          <w:rFonts w:ascii="Arial" w:hAnsi="Arial" w:cs="Arial"/>
          <w:sz w:val="23"/>
          <w:szCs w:val="23"/>
        </w:rPr>
        <w:drawing>
          <wp:inline distT="0" distB="0" distL="0" distR="0" wp14:anchorId="61AD0CAF" wp14:editId="22178A3C">
            <wp:extent cx="3215889" cy="32158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0812" cy="32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54" w:rsidRDefault="00BE7F54" w:rsidP="00BE7F5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E7F54" w:rsidRPr="00BE7F54" w:rsidRDefault="00BE7F54" w:rsidP="00BE7F5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BE7F54">
        <w:rPr>
          <w:rFonts w:ascii="Arial" w:hAnsi="Arial" w:cs="Arial"/>
          <w:sz w:val="23"/>
          <w:szCs w:val="23"/>
        </w:rPr>
        <w:t>Глава Республики Мордовия с 29 сентября 2021 года</w:t>
      </w:r>
    </w:p>
    <w:p w:rsidR="00BE7F54" w:rsidRDefault="00BE7F54" w:rsidP="00BE7F54">
      <w:pPr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bookmarkStart w:id="0" w:name="_GoBack"/>
      <w:bookmarkEnd w:id="0"/>
      <w:r w:rsidRPr="00BE7F54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Артем Алексеевич Здунов</w:t>
      </w:r>
      <w:r w:rsidRPr="00BE7F54">
        <w:rPr>
          <w:rFonts w:ascii="Arial" w:eastAsia="Times New Roman" w:hAnsi="Arial" w:cs="Arial"/>
          <w:sz w:val="23"/>
          <w:szCs w:val="23"/>
          <w:lang w:eastAsia="ru-RU"/>
        </w:rPr>
        <w:t> родился 18 мая 1978 года в Казани.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В 2000 году окончил Казанский государственный финансово-экономический институт (КГФЭИ, ныне в составе Казанского, Приволжского, федерального университета) по специальности "финансы и кредит", в 2004 году - аспирантуру КГФЭИ, в 2011 году - магистратуру Российской академии народного хозяйства и государственной службы при президенте РФ (РАНХиГС) по специальности "государственно-общественное управление". В 2012, 2016 и 2017 годы в РАНХиГС прошел повышение квалификации по программам "Управление инновационным развитием отраслей и регионов", "Управленческое мастерство: развитие региональных команд" и "Применение гибких методов управления проектами в органах власти РФ". Выпускник первого потока программы подготовки кадрового управленческого резерва государственной службы (так называемой школы губернаторов).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Кандидат экономических наук. В 2005 году в КГФЭИ защитил диссертацию на тему "Отток капитала в системе экономической безопасности современной России".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С сентября 1996 года по октябрь 1998 года - заместитель председателя профкома студентов КГФЭИ.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С июня 2000 года по март 2001 года - специалист по страхованию, внутренний аудитор открытого акционерного страхового общества "Промышленная страховая компания" (Казань).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В 2004-2006 годы - преподаватель кафедры макроэкономики и экономической теории Казанского государственного финансово-экономического института.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lastRenderedPageBreak/>
        <w:t>С июля 2006 года по май 2010 года занимал должность заместителя директора по науке Центра перспективных экономических исследований Академии наук Республики Татарстан.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Победитель конкурса Академии наук Татарстана "Лучший ученый 2009 года".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С мая 2010 года по октябрь 2014 года - заместитель министра экономики Татарстана.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С октября 2014 года по февраль 2018 года - министр экономики Татарстана. 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С 7 февраля 2018 года занимал должность председателя правительства Республики Дагестан.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18 ноября 2020 года Указом Президента Российской Федерации В.В.Путина назначен на должность временно исполняющего обязанности Главы Республики Мордовия.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29 сентября 2021 года по итогам выборов вступил в должность Главы Республики Мордовия.</w:t>
      </w:r>
    </w:p>
    <w:p w:rsidR="00BE7F54" w:rsidRPr="00BE7F54" w:rsidRDefault="00BE7F54" w:rsidP="00BE7F54">
      <w:pPr>
        <w:spacing w:after="0" w:line="240" w:lineRule="auto"/>
        <w:rPr>
          <w:rFonts w:eastAsia="Times New Roman"/>
          <w:szCs w:val="24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  <w:t>Владеет английским языком. Имеет международный бизнес-сертификат по английскому языку Университета Кембриджа (2009; Великобритания).</w:t>
      </w:r>
    </w:p>
    <w:p w:rsidR="00BE7F54" w:rsidRPr="00BE7F54" w:rsidRDefault="00BE7F54" w:rsidP="00BE7F54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BE7F54">
        <w:rPr>
          <w:rFonts w:ascii="Arial" w:eastAsia="Times New Roman" w:hAnsi="Arial" w:cs="Arial"/>
          <w:sz w:val="23"/>
          <w:szCs w:val="23"/>
          <w:lang w:eastAsia="ru-RU"/>
        </w:rPr>
        <w:t>Женат, есть сын и дочь.</w:t>
      </w:r>
    </w:p>
    <w:p w:rsidR="00BE7F54" w:rsidRPr="00BE7F54" w:rsidRDefault="00BE7F54" w:rsidP="00BE7F54">
      <w:pPr>
        <w:spacing w:after="0" w:line="240" w:lineRule="auto"/>
      </w:pPr>
    </w:p>
    <w:sectPr w:rsidR="00BE7F54" w:rsidRPr="00BE7F5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BE7F54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69E6F"/>
  <w15:docId w15:val="{109F61BC-1243-487D-8732-A23F7F7D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2025-01-27T04:49:00Z</dcterms:modified>
</cp:coreProperties>
</file>