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86" w:rsidRDefault="00B74986" w:rsidP="00B74986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000026"/>
          <w:sz w:val="72"/>
          <w:szCs w:val="72"/>
          <w:lang w:eastAsia="ru-RU"/>
        </w:rPr>
      </w:pPr>
      <w:r>
        <w:rPr>
          <w:rFonts w:ascii="Arial" w:hAnsi="Arial" w:cs="Arial"/>
          <w:b w:val="0"/>
          <w:bCs w:val="0"/>
          <w:color w:val="000026"/>
          <w:sz w:val="72"/>
          <w:szCs w:val="72"/>
        </w:rPr>
        <w:t>Губернатор Кемеровской области – Кузбасса</w:t>
      </w:r>
    </w:p>
    <w:p w:rsidR="00B74986" w:rsidRDefault="00987CA4" w:rsidP="00B74986">
      <w:pPr>
        <w:pStyle w:val="gbr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 w:rsidRPr="00987CA4">
        <w:rPr>
          <w:rFonts w:ascii="Arial" w:hAnsi="Arial" w:cs="Arial"/>
          <w:color w:val="000026"/>
        </w:rPr>
        <w:drawing>
          <wp:inline distT="0" distB="0" distL="0" distR="0" wp14:anchorId="5E402328" wp14:editId="717E312E">
            <wp:extent cx="4130959" cy="38555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5694" cy="3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Илья Владимирович Середюк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Р</w:t>
      </w:r>
      <w:r>
        <w:rPr>
          <w:rFonts w:ascii="Arial" w:hAnsi="Arial" w:cs="Arial"/>
          <w:color w:val="000026"/>
        </w:rPr>
        <w:t>одился 16 ноября 1975 года в городе Кемерово.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В 1997 году с отличием окончил Кузбасский государственный технический университет по специальности «Экономика и управление на предприятии», квалификация инженер-экономист.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1997 по 1999 годы — консультант управления промышленности, транспорта и связи, советник первого заместителя Губернатора по экономике промышленности в Администрации Кемеровской облас</w:t>
      </w:r>
      <w:bookmarkStart w:id="0" w:name="_GoBack"/>
      <w:bookmarkEnd w:id="0"/>
      <w:r>
        <w:rPr>
          <w:rFonts w:ascii="Arial" w:hAnsi="Arial" w:cs="Arial"/>
          <w:color w:val="000026"/>
        </w:rPr>
        <w:t>ти.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1999 по 2000 годы — внешний управляющий в ОАО «Топкинский цемент». С 2000 по 2003 годы — директор по финансам и экономике в Кемеровском открытом акционерном обществе «ОРТОН».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2003 по 2010 годы — начальник управления промышленности и потребительского рынка, заместитель Главы города, начальник управления городского развития в администрации города Кемерово.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2010 по 2011 годы — первый заместитель Главы Кемеровского муниципального района, с 2011 по 2015 годы — Глава Кемеровского муниципального района.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2015 по 2016 годы — заместитель Губернатора Кемеровской области (по агропромышленному комплексу, природным ресурсам и экологии).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lastRenderedPageBreak/>
        <w:t>С 2016 года по 2022 годы — Глава города Кемерово.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В 2021 году прошел обучение в Московской школе управления Сколково по программе профессиональной переподготовки «Обучение команд, управляющих проектами развития городов».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С сентября 2022 года — первый заместитель Губернатора Кемеровской области – Кузбасса – председатель Правительства Кемеровской области – Кузбасса.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В 2024 году прошел обучение в Высшей школе государственного управления РАНХиГС.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15 мая 2024 года Указом Президента РФ В.В. Путина назначен временно исполняющим обязанности Губернатора Кемеровской области – Кузбасса.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6-8 сентября 2024 года состоялись досрочные выборы Губернатора Кемеровской области - Кузбасса, на которых Илья Владимирович Середюк одержал победу. За него отдали свой голос 949 185 человек, это 78,38% проголосовавших.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12 сентября 2024 года Илья Владимирович Середюк вступил в должность Губернатора Кемеровской области – Кузбасса.</w:t>
      </w:r>
    </w:p>
    <w:p w:rsidR="00B74986" w:rsidRDefault="00B74986" w:rsidP="00B74986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26"/>
        </w:rPr>
      </w:pPr>
      <w:r>
        <w:rPr>
          <w:rFonts w:ascii="Arial" w:hAnsi="Arial" w:cs="Arial"/>
          <w:color w:val="000026"/>
        </w:rPr>
        <w:t>Женат, воспитывает троих детей.</w:t>
      </w:r>
    </w:p>
    <w:p w:rsidR="00243221" w:rsidRPr="001C34A2" w:rsidRDefault="00243221" w:rsidP="00B7498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7CA4"/>
    <w:rsid w:val="009F48C4"/>
    <w:rsid w:val="00A22E7B"/>
    <w:rsid w:val="00A23DD1"/>
    <w:rsid w:val="00B7498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8480"/>
  <w15:docId w15:val="{956FB9FB-6F17-4124-ACCA-942E46F9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gbr">
    <w:name w:val="gbr"/>
    <w:basedOn w:val="a"/>
    <w:rsid w:val="00B749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2025-01-24T06:23:00Z</dcterms:modified>
</cp:coreProperties>
</file>