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Губернатор Забайкальского края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Осипов Александр Михайлович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В должности с 19 сентября 2019 года.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drawing>
          <wp:inline distT="0" distB="0" distL="0" distR="0" wp14:anchorId="5993923A" wp14:editId="64461087">
            <wp:extent cx="2799139" cy="31072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4761" cy="311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Осипов Александр Михайлович, родился 28 сентября 1969 года.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Отец – госслужащий. Мать – преподаватель химии. Есть младшие братья.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Среднюю школу закончил в Ставропольском крае.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Служил на территории Украинской ССР в ракетных, затем в танковых войсках.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В 1993 году окончил Ростовский институт народного хозяйства (Ростов-на-Дону) по специальности «экономическая информатика и автоматизированные системы управления»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В 2000 году окончил Ставропольский Государственный университет по специальности «юриспруденция».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В 2005 году получил степень магистра МВА (деловое администрирование) по специальности «финансовый менеджмент» в Академии народного хозяйства при Правительстве РФ.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С 1991 по 1995 гг. работал в Федеральной налоговой службе России.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С 1996 по 2009 гг. работал финансовым директором ряда компаний, входил в высший менеджмент «РусГидро» и РАО ЕЭС России.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В 2009 году возглавил экспертный совет общероссийской общественной организации «Деловая Россия» и стал вице-президентом организации. В числе прочего занимался проектами по улучшению инвестиционного климата. В частности, при его экспертной поддержке была разработана программа по повышению инвестиционной привлекательности Ульяновской области и шло формирование авиационного кластера в регионе. Одним из направлений деятельности Осипова стало создание системы господдержки промышленных парков. Он вошел в число соучредителей Ассоциации индустриальных парков и стал сопредседателем организации.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lastRenderedPageBreak/>
        <w:t>С 2013 по 2018 год работал первым заместителем министра РФ по развитию Дальнего Востока. Стал сопредседателем совместной рабочей группы Минвостокразвития РФ и Генеральной прокуратуры России по снижению административных барьеров для бизнеса и защиты прав инвесторов.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Имеет благодарность Президента Российской Федерации за вклад в социально-экономическое развитие Дальнего Востока и благодарность Правительства Российской Федерации за активное участие в реализации задач модернизации отечественной экономики.</w:t>
      </w:r>
    </w:p>
    <w:p w:rsidR="00527884" w:rsidRPr="00527884" w:rsidRDefault="00527884" w:rsidP="00527884">
      <w:pPr>
        <w:pStyle w:val="a3"/>
        <w:spacing w:before="0" w:beforeAutospacing="0" w:after="0" w:afterAutospacing="0"/>
        <w:ind w:left="450" w:right="450"/>
        <w:rPr>
          <w:rFonts w:ascii="Arial Regular" w:hAnsi="Arial Regular"/>
        </w:rPr>
      </w:pPr>
      <w:r w:rsidRPr="00527884">
        <w:rPr>
          <w:rFonts w:ascii="Arial Regular" w:hAnsi="Arial Regular"/>
        </w:rPr>
        <w:t>Женат с 1989 года. Супруга, Валентина Васильевна Осипова, родом из города Шахты Ростовской области. Инженер-экономист. Вместе с мужем училась в Ростовском институте народного хозяйства, где и познакомились. Домохозяйка. Дочь Наталья — студентка ВШЭ. Она опытный собаковод, занимается их селекцией. Живет в Москве.</w:t>
      </w:r>
    </w:p>
    <w:p w:rsidR="00243221" w:rsidRPr="00527884" w:rsidRDefault="00243221" w:rsidP="00527884">
      <w:pPr>
        <w:spacing w:after="0" w:line="240" w:lineRule="auto"/>
      </w:pPr>
    </w:p>
    <w:sectPr w:rsidR="00243221" w:rsidRPr="0052788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788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1A06-5754-42DE-A9BC-27206B64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2025-01-24T05:30:00Z</dcterms:modified>
</cp:coreProperties>
</file>