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3B" w:rsidRPr="00AF4C3B" w:rsidRDefault="00AF4C3B" w:rsidP="00AF4C3B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sz w:val="42"/>
          <w:szCs w:val="42"/>
        </w:rPr>
      </w:pPr>
      <w:r w:rsidRPr="00AF4C3B">
        <w:rPr>
          <w:rFonts w:ascii="Arial" w:hAnsi="Arial" w:cs="Arial"/>
          <w:b w:val="0"/>
          <w:bCs w:val="0"/>
          <w:sz w:val="42"/>
          <w:szCs w:val="42"/>
        </w:rPr>
        <w:t>Алексей Самбуевич Цыденов</w:t>
      </w:r>
    </w:p>
    <w:p w:rsidR="00AF4C3B" w:rsidRPr="00AF4C3B" w:rsidRDefault="00AF4C3B" w:rsidP="00AF4C3B">
      <w:pPr>
        <w:pStyle w:val="3"/>
        <w:spacing w:before="0" w:line="240" w:lineRule="auto"/>
        <w:rPr>
          <w:rFonts w:ascii="Arial" w:hAnsi="Arial" w:cs="Arial"/>
          <w:b w:val="0"/>
          <w:bCs w:val="0"/>
          <w:color w:val="auto"/>
          <w:sz w:val="33"/>
          <w:szCs w:val="33"/>
        </w:rPr>
      </w:pPr>
      <w:r w:rsidRPr="00AF4C3B">
        <w:rPr>
          <w:rFonts w:ascii="Arial" w:hAnsi="Arial" w:cs="Arial"/>
          <w:b w:val="0"/>
          <w:bCs w:val="0"/>
          <w:color w:val="auto"/>
          <w:sz w:val="33"/>
          <w:szCs w:val="33"/>
        </w:rPr>
        <w:t>Глава Республики Бурятия</w:t>
      </w:r>
    </w:p>
    <w:p w:rsidR="00AF4C3B" w:rsidRPr="00AF4C3B" w:rsidRDefault="00AF4C3B" w:rsidP="00AF4C3B">
      <w:pPr>
        <w:spacing w:after="0" w:line="240" w:lineRule="auto"/>
      </w:pPr>
      <w:r w:rsidRPr="00AF4C3B">
        <w:rPr>
          <w:rFonts w:ascii="Arial" w:hAnsi="Arial" w:cs="Arial"/>
          <w:sz w:val="27"/>
          <w:szCs w:val="27"/>
        </w:rPr>
        <w:br/>
      </w:r>
      <w:r w:rsidR="00C060F5" w:rsidRPr="00C060F5">
        <w:drawing>
          <wp:inline distT="0" distB="0" distL="0" distR="0" wp14:anchorId="03D72A67" wp14:editId="7510D5C4">
            <wp:extent cx="3042372" cy="33465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9759" cy="336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C3B" w:rsidRPr="00AF4C3B" w:rsidRDefault="00AF4C3B" w:rsidP="00AF4C3B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F4C3B">
        <w:rPr>
          <w:rFonts w:ascii="Arial" w:hAnsi="Arial" w:cs="Arial"/>
          <w:sz w:val="27"/>
          <w:szCs w:val="27"/>
        </w:rPr>
        <w:t>Алексей Самбуевич Цыденов родился 16 марта 1976 года в городе Петровск-Забайкальский Читинской области в семье железнодорожника. </w:t>
      </w:r>
    </w:p>
    <w:p w:rsidR="00AF4C3B" w:rsidRPr="00AF4C3B" w:rsidRDefault="00AF4C3B" w:rsidP="00AF4C3B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F4C3B">
        <w:rPr>
          <w:rFonts w:ascii="Arial" w:hAnsi="Arial" w:cs="Arial"/>
          <w:sz w:val="27"/>
          <w:szCs w:val="27"/>
        </w:rPr>
        <w:t>В 1993 году Алексей Цыденов окончил среднюю школу в городе Чите, в 1998 году - Дальневосточный государственный университет путей сообщения по специальности "Организация перевозок и управление на транспорте (железнодорожном)". Во время учебы был профсоюзным лидером вуза и свою трудовую деятельность начал в отделе социально-экономического развития института. </w:t>
      </w:r>
    </w:p>
    <w:p w:rsidR="00AF4C3B" w:rsidRPr="00AF4C3B" w:rsidRDefault="00AF4C3B" w:rsidP="00AF4C3B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F4C3B">
        <w:rPr>
          <w:rFonts w:ascii="Arial" w:hAnsi="Arial" w:cs="Arial"/>
          <w:sz w:val="27"/>
          <w:szCs w:val="27"/>
        </w:rPr>
        <w:t> С 1998 года по 2002 год Цыденов занима</w:t>
      </w:r>
      <w:bookmarkStart w:id="0" w:name="_GoBack"/>
      <w:bookmarkEnd w:id="0"/>
      <w:r w:rsidRPr="00AF4C3B">
        <w:rPr>
          <w:rFonts w:ascii="Arial" w:hAnsi="Arial" w:cs="Arial"/>
          <w:sz w:val="27"/>
          <w:szCs w:val="27"/>
        </w:rPr>
        <w:t>л руководящие посты на предприятиях железнодорожного транспорта. Последняя должность - начальник отдела маркетинга и договорной работы дорожного центра фирменного транспортного обслуживания управления Дальневосточной железной дороги. </w:t>
      </w:r>
    </w:p>
    <w:p w:rsidR="00AF4C3B" w:rsidRPr="00AF4C3B" w:rsidRDefault="00AF4C3B" w:rsidP="00AF4C3B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F4C3B">
        <w:rPr>
          <w:rFonts w:ascii="Arial" w:hAnsi="Arial" w:cs="Arial"/>
          <w:sz w:val="27"/>
          <w:szCs w:val="27"/>
        </w:rPr>
        <w:t> В 2002-2004 годах был генеральным директором ООО "Дальнефтетранс" в Хабаровске. С 2004 года по 2006 год - генеральный директор ОАО "Дальневосточная транспортная группа" (Хабаровск). </w:t>
      </w:r>
    </w:p>
    <w:p w:rsidR="00AF4C3B" w:rsidRPr="00AF4C3B" w:rsidRDefault="00AF4C3B" w:rsidP="00AF4C3B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F4C3B">
        <w:rPr>
          <w:rFonts w:ascii="Arial" w:hAnsi="Arial" w:cs="Arial"/>
          <w:sz w:val="27"/>
          <w:szCs w:val="27"/>
        </w:rPr>
        <w:t> В 2006-2009 годах Цыденов занимал должность заместителя директора Департамента государственной политики в области железнодорожного транспорта Министерства транспорта РФ. </w:t>
      </w:r>
    </w:p>
    <w:p w:rsidR="00AF4C3B" w:rsidRPr="00AF4C3B" w:rsidRDefault="00AF4C3B" w:rsidP="00AF4C3B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F4C3B">
        <w:rPr>
          <w:rFonts w:ascii="Arial" w:hAnsi="Arial" w:cs="Arial"/>
          <w:sz w:val="27"/>
          <w:szCs w:val="27"/>
        </w:rPr>
        <w:lastRenderedPageBreak/>
        <w:t>В 2010 году Алексей Цыденов был включен в список лиц резерва управленческих кадров под патронажем Президента Российской Федерации. С 2009 года по 2011 год занимал пост заместителя директора Департамента промышленности и инфраструктуры Правительства РФ. С 11 января 2012 года по июнь 2012 года Цыденов возглавлял Федеральное агентство железнодорожного транспорта (Росжелдор). </w:t>
      </w:r>
    </w:p>
    <w:p w:rsidR="00AF4C3B" w:rsidRPr="00AF4C3B" w:rsidRDefault="00AF4C3B" w:rsidP="00AF4C3B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F4C3B">
        <w:rPr>
          <w:rFonts w:ascii="Arial" w:hAnsi="Arial" w:cs="Arial"/>
          <w:sz w:val="27"/>
          <w:szCs w:val="27"/>
        </w:rPr>
        <w:t>18 июня 2012 года Алексей Цыденов назначен заместителем министра транспорта РФ распоряжением Председателя Правительства РФ Дмитрия Медведева. </w:t>
      </w:r>
    </w:p>
    <w:p w:rsidR="00AF4C3B" w:rsidRPr="00AF4C3B" w:rsidRDefault="00AF4C3B" w:rsidP="00AF4C3B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F4C3B">
        <w:rPr>
          <w:rFonts w:ascii="Arial" w:hAnsi="Arial" w:cs="Arial"/>
          <w:sz w:val="27"/>
          <w:szCs w:val="27"/>
        </w:rPr>
        <w:t>Награды:</w:t>
      </w:r>
    </w:p>
    <w:p w:rsidR="00243221" w:rsidRPr="00AF4C3B" w:rsidRDefault="00AF4C3B" w:rsidP="00AF4C3B">
      <w:pPr>
        <w:spacing w:after="0" w:line="240" w:lineRule="auto"/>
      </w:pPr>
      <w:r w:rsidRPr="00AF4C3B">
        <w:rPr>
          <w:rFonts w:ascii="Arial" w:hAnsi="Arial" w:cs="Arial"/>
          <w:sz w:val="27"/>
          <w:szCs w:val="27"/>
          <w:shd w:val="clear" w:color="auto" w:fill="FFFFFF"/>
        </w:rPr>
        <w:t>2007 г. - благодарность Министра транспорта Российской Федерации,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2008 г. - благодарность Министра транспорта Российской Федерации,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2008 г. - знак «Почетный железнодорожник»,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2010 г. - памятная медаль «Россия - 40 лет в ИКАО»,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2010 г. - Почетная грамота Аппарата Правительства Российской Федерации,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2011 г. - благодарность Председателя Совета Федерации Федерального Собрания Российской Федерации,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2012 г. - Почетная грамота Министерства транспорта Российской Федерации,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2013 г. - Почетная грамота Счетной палаты Российской Федерации,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2014 г. - орден Дружбы,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2015 г. - нагрудный знак МВД России «За содействие МВД»,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2016 г. - Благодарность Правительства Российской Федерации,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2016 г. - нагрудный знак «Почетный работник транспорта России»,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2017 г. - медаль Павла Мельникова,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2017 г. - медаль Столыпина П.А. II степени.</w:t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</w:rPr>
        <w:br/>
      </w:r>
      <w:r w:rsidRPr="00AF4C3B">
        <w:rPr>
          <w:rFonts w:ascii="Arial" w:hAnsi="Arial" w:cs="Arial"/>
          <w:sz w:val="27"/>
          <w:szCs w:val="27"/>
          <w:shd w:val="clear" w:color="auto" w:fill="FFFFFF"/>
        </w:rPr>
        <w:t>Алексей Цыденов женат, воспитывает четверых детей. </w:t>
      </w:r>
    </w:p>
    <w:sectPr w:rsidR="00243221" w:rsidRPr="00AF4C3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4C3B"/>
    <w:rsid w:val="00BE110E"/>
    <w:rsid w:val="00C060F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3A400-C1CC-44B2-8060-881D78A1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2025-01-24T05:07:00Z</dcterms:modified>
</cp:coreProperties>
</file>