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D6B" w:rsidRDefault="00C14D6B" w:rsidP="00C14D6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333333"/>
          <w:sz w:val="48"/>
          <w:szCs w:val="48"/>
          <w:lang w:eastAsia="ru-RU"/>
        </w:rPr>
      </w:pPr>
      <w:r>
        <w:rPr>
          <w:rFonts w:ascii="Arial" w:hAnsi="Arial" w:cs="Arial"/>
          <w:color w:val="333333"/>
        </w:rPr>
        <w:t>Состав Правительства Тульской области</w:t>
      </w:r>
    </w:p>
    <w:p w:rsidR="00F37570" w:rsidRDefault="00F37570" w:rsidP="00C14D6B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</w:p>
    <w:p w:rsidR="00C14D6B" w:rsidRDefault="00C14D6B" w:rsidP="00C14D6B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bookmarkStart w:id="0" w:name="_GoBack"/>
      <w:bookmarkEnd w:id="0"/>
      <w:r>
        <w:rPr>
          <w:rFonts w:ascii="Arial" w:hAnsi="Arial" w:cs="Arial"/>
          <w:color w:val="333333"/>
        </w:rPr>
        <w:t>Заместители Губернатора Тульской области</w:t>
      </w:r>
    </w:p>
    <w:p w:rsidR="00C14D6B" w:rsidRPr="00C14D6B" w:rsidRDefault="00C14D6B" w:rsidP="00C14D6B">
      <w:pPr>
        <w:shd w:val="clear" w:color="auto" w:fill="FFFFFF"/>
        <w:spacing w:after="0" w:line="240" w:lineRule="auto"/>
        <w:contextualSpacing/>
        <w:rPr>
          <w:color w:val="333333"/>
          <w:sz w:val="27"/>
          <w:szCs w:val="27"/>
        </w:rPr>
      </w:pPr>
      <w:r>
        <w:rPr>
          <w:rFonts w:ascii="Arial" w:hAnsi="Arial" w:cs="Arial"/>
          <w:noProof/>
          <w:color w:val="0066BB"/>
          <w:sz w:val="27"/>
          <w:szCs w:val="27"/>
          <w:lang w:eastAsia="ru-RU"/>
        </w:rPr>
        <w:drawing>
          <wp:inline distT="0" distB="0" distL="0" distR="0">
            <wp:extent cx="2535555" cy="3808730"/>
            <wp:effectExtent l="0" t="0" r="0" b="0"/>
            <wp:docPr id="21" name="Рисунок 21" descr="Пантелеев Михаил Юрьевич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нтелеев Михаил Юрьевич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D6B" w:rsidRDefault="00C14D6B" w:rsidP="00C14D6B">
      <w:pPr>
        <w:pStyle w:val="3"/>
        <w:shd w:val="clear" w:color="auto" w:fill="FFFFFF"/>
        <w:spacing w:before="0" w:line="240" w:lineRule="auto"/>
        <w:contextualSpacing/>
        <w:rPr>
          <w:sz w:val="34"/>
          <w:szCs w:val="34"/>
        </w:rPr>
      </w:pPr>
      <w:r>
        <w:rPr>
          <w:rFonts w:ascii="Arial" w:hAnsi="Arial" w:cs="Arial"/>
          <w:color w:val="0066BB"/>
          <w:sz w:val="34"/>
          <w:szCs w:val="34"/>
        </w:rPr>
        <w:t>Пантелеев Михаил Юрьевич</w:t>
      </w:r>
    </w:p>
    <w:p w:rsidR="00C14D6B" w:rsidRDefault="00C14D6B" w:rsidP="00C14D6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Первый заместитель Губернатора Тульской области - председатель Правительства Тульской области</w:t>
      </w:r>
    </w:p>
    <w:p w:rsidR="00C14D6B" w:rsidRDefault="00C14D6B" w:rsidP="00C14D6B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</w:t>
      </w:r>
    </w:p>
    <w:p w:rsidR="00C14D6B" w:rsidRPr="00C14D6B" w:rsidRDefault="00C14D6B" w:rsidP="00C14D6B">
      <w:pPr>
        <w:shd w:val="clear" w:color="auto" w:fill="FFFFFF"/>
        <w:spacing w:after="0" w:line="240" w:lineRule="auto"/>
        <w:contextualSpacing/>
        <w:rPr>
          <w:color w:val="333333"/>
        </w:rPr>
      </w:pPr>
      <w:r>
        <w:rPr>
          <w:rFonts w:ascii="Arial" w:hAnsi="Arial" w:cs="Arial"/>
          <w:noProof/>
          <w:color w:val="0066BB"/>
          <w:sz w:val="27"/>
          <w:szCs w:val="27"/>
          <w:lang w:eastAsia="ru-RU"/>
        </w:rPr>
        <w:lastRenderedPageBreak/>
        <w:drawing>
          <wp:inline distT="0" distB="0" distL="0" distR="0">
            <wp:extent cx="2535555" cy="3808730"/>
            <wp:effectExtent l="0" t="0" r="0" b="0"/>
            <wp:docPr id="20" name="Рисунок 20" descr="Архипова Наталья Александровна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рхипова Наталья Александровна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D6B" w:rsidRDefault="00C14D6B" w:rsidP="00C14D6B">
      <w:pPr>
        <w:pStyle w:val="3"/>
        <w:shd w:val="clear" w:color="auto" w:fill="FFFFFF"/>
        <w:spacing w:before="0" w:line="240" w:lineRule="auto"/>
        <w:contextualSpacing/>
        <w:rPr>
          <w:sz w:val="34"/>
          <w:szCs w:val="34"/>
        </w:rPr>
      </w:pPr>
      <w:r>
        <w:rPr>
          <w:rFonts w:ascii="Arial" w:hAnsi="Arial" w:cs="Arial"/>
          <w:color w:val="0066BB"/>
          <w:sz w:val="34"/>
          <w:szCs w:val="34"/>
        </w:rPr>
        <w:t>Архипова Наталья Александровна</w:t>
      </w:r>
    </w:p>
    <w:p w:rsidR="00C14D6B" w:rsidRDefault="00C14D6B" w:rsidP="00C14D6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Заместитель Губернатора Тульской области</w:t>
      </w:r>
    </w:p>
    <w:p w:rsidR="00C14D6B" w:rsidRDefault="00C14D6B" w:rsidP="00C14D6B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</w:t>
      </w:r>
    </w:p>
    <w:p w:rsidR="00C14D6B" w:rsidRPr="00C14D6B" w:rsidRDefault="00C14D6B" w:rsidP="00C14D6B">
      <w:pPr>
        <w:shd w:val="clear" w:color="auto" w:fill="FFFFFF"/>
        <w:spacing w:after="0" w:line="240" w:lineRule="auto"/>
        <w:contextualSpacing/>
        <w:rPr>
          <w:color w:val="333333"/>
        </w:rPr>
      </w:pPr>
      <w:r>
        <w:rPr>
          <w:rFonts w:ascii="Arial" w:hAnsi="Arial" w:cs="Arial"/>
          <w:noProof/>
          <w:color w:val="0066BB"/>
          <w:sz w:val="27"/>
          <w:szCs w:val="27"/>
          <w:lang w:eastAsia="ru-RU"/>
        </w:rPr>
        <w:lastRenderedPageBreak/>
        <w:drawing>
          <wp:inline distT="0" distB="0" distL="0" distR="0">
            <wp:extent cx="2535555" cy="3808730"/>
            <wp:effectExtent l="0" t="0" r="0" b="0"/>
            <wp:docPr id="19" name="Рисунок 19" descr="Давлетшин Алексей Фаритович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авлетшин Алексей Фаритович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D6B" w:rsidRDefault="00C14D6B" w:rsidP="00C14D6B">
      <w:pPr>
        <w:pStyle w:val="3"/>
        <w:shd w:val="clear" w:color="auto" w:fill="FFFFFF"/>
        <w:spacing w:before="0" w:line="240" w:lineRule="auto"/>
        <w:contextualSpacing/>
        <w:rPr>
          <w:sz w:val="34"/>
          <w:szCs w:val="34"/>
        </w:rPr>
      </w:pPr>
      <w:r>
        <w:rPr>
          <w:rFonts w:ascii="Arial" w:hAnsi="Arial" w:cs="Arial"/>
          <w:color w:val="0066BB"/>
          <w:sz w:val="34"/>
          <w:szCs w:val="34"/>
        </w:rPr>
        <w:t>Давлетшин Алексей Фаритович</w:t>
      </w:r>
    </w:p>
    <w:p w:rsidR="00C14D6B" w:rsidRDefault="00C14D6B" w:rsidP="00C14D6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Заместитель Губернатора Тульской области</w:t>
      </w:r>
    </w:p>
    <w:p w:rsidR="00C14D6B" w:rsidRDefault="00C14D6B" w:rsidP="00C14D6B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</w:t>
      </w:r>
    </w:p>
    <w:p w:rsidR="00C14D6B" w:rsidRPr="00C14D6B" w:rsidRDefault="00C14D6B" w:rsidP="00C14D6B">
      <w:pPr>
        <w:shd w:val="clear" w:color="auto" w:fill="FFFFFF"/>
        <w:spacing w:after="0" w:line="240" w:lineRule="auto"/>
        <w:contextualSpacing/>
        <w:rPr>
          <w:color w:val="333333"/>
        </w:rPr>
      </w:pPr>
      <w:r>
        <w:rPr>
          <w:rFonts w:ascii="Arial" w:hAnsi="Arial" w:cs="Arial"/>
          <w:noProof/>
          <w:color w:val="0066BB"/>
          <w:sz w:val="27"/>
          <w:szCs w:val="27"/>
          <w:lang w:eastAsia="ru-RU"/>
        </w:rPr>
        <w:lastRenderedPageBreak/>
        <w:drawing>
          <wp:inline distT="0" distB="0" distL="0" distR="0">
            <wp:extent cx="2535555" cy="3808730"/>
            <wp:effectExtent l="0" t="0" r="0" b="0"/>
            <wp:docPr id="18" name="Рисунок 18" descr="Якушкина Галина Ивановна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Якушкина Галина Ивановна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D6B" w:rsidRDefault="00C14D6B" w:rsidP="00C14D6B">
      <w:pPr>
        <w:pStyle w:val="3"/>
        <w:shd w:val="clear" w:color="auto" w:fill="FFFFFF"/>
        <w:spacing w:before="0" w:line="240" w:lineRule="auto"/>
        <w:contextualSpacing/>
        <w:rPr>
          <w:sz w:val="34"/>
          <w:szCs w:val="34"/>
        </w:rPr>
      </w:pPr>
      <w:r>
        <w:rPr>
          <w:rFonts w:ascii="Arial" w:hAnsi="Arial" w:cs="Arial"/>
          <w:color w:val="0066BB"/>
          <w:sz w:val="34"/>
          <w:szCs w:val="34"/>
        </w:rPr>
        <w:t>Якушкина Галина Ивановна</w:t>
      </w:r>
    </w:p>
    <w:p w:rsidR="00C14D6B" w:rsidRDefault="00C14D6B" w:rsidP="00C14D6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Заместитель Губернатора Тульской области - руководитель аппарата Правительства Тульской области - начальник главного управления государственной службы и кадров аппарата Правительства Тульской области</w:t>
      </w:r>
    </w:p>
    <w:p w:rsidR="00C14D6B" w:rsidRDefault="00C14D6B" w:rsidP="00C14D6B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</w:t>
      </w:r>
    </w:p>
    <w:p w:rsidR="00C14D6B" w:rsidRPr="00C14D6B" w:rsidRDefault="00C14D6B" w:rsidP="00C14D6B">
      <w:pPr>
        <w:shd w:val="clear" w:color="auto" w:fill="FFFFFF"/>
        <w:spacing w:after="0" w:line="240" w:lineRule="auto"/>
        <w:contextualSpacing/>
        <w:rPr>
          <w:color w:val="333333"/>
        </w:rPr>
      </w:pPr>
      <w:r>
        <w:rPr>
          <w:rFonts w:ascii="Arial" w:hAnsi="Arial" w:cs="Arial"/>
          <w:noProof/>
          <w:color w:val="0066BB"/>
          <w:sz w:val="27"/>
          <w:szCs w:val="27"/>
          <w:lang w:eastAsia="ru-RU"/>
        </w:rPr>
        <w:lastRenderedPageBreak/>
        <w:drawing>
          <wp:inline distT="0" distB="0" distL="0" distR="0">
            <wp:extent cx="2535555" cy="3808730"/>
            <wp:effectExtent l="0" t="0" r="0" b="0"/>
            <wp:docPr id="17" name="Рисунок 17" descr="Раков Ярослав Юрьевич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аков Ярослав Юрьевич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D6B" w:rsidRDefault="00C14D6B" w:rsidP="00C14D6B">
      <w:pPr>
        <w:pStyle w:val="3"/>
        <w:shd w:val="clear" w:color="auto" w:fill="FFFFFF"/>
        <w:spacing w:before="0" w:line="240" w:lineRule="auto"/>
        <w:contextualSpacing/>
        <w:rPr>
          <w:sz w:val="34"/>
          <w:szCs w:val="34"/>
        </w:rPr>
      </w:pPr>
      <w:r>
        <w:rPr>
          <w:rFonts w:ascii="Arial" w:hAnsi="Arial" w:cs="Arial"/>
          <w:color w:val="0066BB"/>
          <w:sz w:val="34"/>
          <w:szCs w:val="34"/>
        </w:rPr>
        <w:t>Раков Ярослав Юрьевич</w:t>
      </w:r>
    </w:p>
    <w:p w:rsidR="00C14D6B" w:rsidRDefault="00C14D6B" w:rsidP="00C14D6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Заместитель Губернатора Тульской области</w:t>
      </w:r>
    </w:p>
    <w:p w:rsidR="00C14D6B" w:rsidRDefault="00C14D6B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>
        <w:rPr>
          <w:rFonts w:ascii="Arial" w:hAnsi="Arial" w:cs="Arial"/>
          <w:color w:val="333333"/>
        </w:rPr>
        <w:br w:type="page"/>
      </w:r>
    </w:p>
    <w:p w:rsidR="00C14D6B" w:rsidRDefault="00C14D6B" w:rsidP="00C14D6B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Заместители председателя Правительства Тульской области</w:t>
      </w:r>
    </w:p>
    <w:p w:rsidR="00C14D6B" w:rsidRPr="00C14D6B" w:rsidRDefault="00C14D6B" w:rsidP="00C14D6B">
      <w:pPr>
        <w:shd w:val="clear" w:color="auto" w:fill="FFFFFF"/>
        <w:spacing w:after="0" w:line="240" w:lineRule="auto"/>
        <w:contextualSpacing/>
        <w:rPr>
          <w:color w:val="333333"/>
          <w:sz w:val="27"/>
          <w:szCs w:val="27"/>
        </w:rPr>
      </w:pPr>
      <w:r>
        <w:rPr>
          <w:rFonts w:ascii="Arial" w:hAnsi="Arial" w:cs="Arial"/>
          <w:noProof/>
          <w:color w:val="0066BB"/>
          <w:sz w:val="27"/>
          <w:szCs w:val="27"/>
          <w:lang w:eastAsia="ru-RU"/>
        </w:rPr>
        <w:drawing>
          <wp:inline distT="0" distB="0" distL="0" distR="0">
            <wp:extent cx="2545080" cy="3808730"/>
            <wp:effectExtent l="0" t="0" r="0" b="0"/>
            <wp:docPr id="16" name="Рисунок 16" descr=" Аникина Наталья Юрьевна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Аникина Наталья Юрьевна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D6B" w:rsidRDefault="00C14D6B" w:rsidP="00C14D6B">
      <w:pPr>
        <w:pStyle w:val="3"/>
        <w:shd w:val="clear" w:color="auto" w:fill="FFFFFF"/>
        <w:spacing w:before="0" w:line="240" w:lineRule="auto"/>
        <w:contextualSpacing/>
        <w:rPr>
          <w:sz w:val="34"/>
          <w:szCs w:val="34"/>
        </w:rPr>
      </w:pPr>
      <w:r>
        <w:rPr>
          <w:rFonts w:ascii="Arial" w:hAnsi="Arial" w:cs="Arial"/>
          <w:color w:val="0066BB"/>
          <w:sz w:val="34"/>
          <w:szCs w:val="34"/>
        </w:rPr>
        <w:t>Аникина Наталья Юрьевна</w:t>
      </w:r>
    </w:p>
    <w:p w:rsidR="00C14D6B" w:rsidRDefault="00C14D6B" w:rsidP="00C14D6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Заместитель председателя Правительства Тульской области</w:t>
      </w:r>
    </w:p>
    <w:p w:rsidR="00C14D6B" w:rsidRDefault="00C14D6B" w:rsidP="00C14D6B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</w:t>
      </w:r>
    </w:p>
    <w:p w:rsidR="00C14D6B" w:rsidRPr="00C14D6B" w:rsidRDefault="00C14D6B" w:rsidP="00C14D6B">
      <w:pPr>
        <w:shd w:val="clear" w:color="auto" w:fill="FFFFFF"/>
        <w:spacing w:after="0" w:line="240" w:lineRule="auto"/>
        <w:contextualSpacing/>
        <w:rPr>
          <w:color w:val="333333"/>
        </w:rPr>
      </w:pPr>
      <w:r>
        <w:rPr>
          <w:rFonts w:ascii="Arial" w:hAnsi="Arial" w:cs="Arial"/>
          <w:noProof/>
          <w:color w:val="0066BB"/>
          <w:sz w:val="27"/>
          <w:szCs w:val="27"/>
          <w:lang w:eastAsia="ru-RU"/>
        </w:rPr>
        <w:lastRenderedPageBreak/>
        <w:drawing>
          <wp:inline distT="0" distB="0" distL="0" distR="0">
            <wp:extent cx="2573655" cy="3610610"/>
            <wp:effectExtent l="0" t="0" r="0" b="0"/>
            <wp:docPr id="15" name="Рисунок 15" descr="Гремякова Ольга Петровна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ремякова Ольга Петровна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655" cy="361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D6B" w:rsidRDefault="00C14D6B" w:rsidP="00C14D6B">
      <w:pPr>
        <w:pStyle w:val="3"/>
        <w:shd w:val="clear" w:color="auto" w:fill="FFFFFF"/>
        <w:spacing w:before="0" w:line="240" w:lineRule="auto"/>
        <w:contextualSpacing/>
        <w:rPr>
          <w:sz w:val="34"/>
          <w:szCs w:val="34"/>
        </w:rPr>
      </w:pPr>
      <w:r>
        <w:rPr>
          <w:rFonts w:ascii="Arial" w:hAnsi="Arial" w:cs="Arial"/>
          <w:color w:val="0066BB"/>
          <w:sz w:val="34"/>
          <w:szCs w:val="34"/>
        </w:rPr>
        <w:t>Гремякова Ольга Петровна</w:t>
      </w:r>
    </w:p>
    <w:p w:rsidR="00C14D6B" w:rsidRDefault="00C14D6B" w:rsidP="00C14D6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Заместитель председателя Правительства Тульской области</w:t>
      </w:r>
    </w:p>
    <w:p w:rsidR="00C14D6B" w:rsidRDefault="00C14D6B" w:rsidP="00C14D6B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</w:t>
      </w:r>
    </w:p>
    <w:p w:rsidR="00C14D6B" w:rsidRPr="00C14D6B" w:rsidRDefault="00C14D6B" w:rsidP="00C14D6B">
      <w:pPr>
        <w:shd w:val="clear" w:color="auto" w:fill="FFFFFF"/>
        <w:spacing w:after="0" w:line="240" w:lineRule="auto"/>
        <w:contextualSpacing/>
        <w:rPr>
          <w:color w:val="333333"/>
        </w:rPr>
      </w:pPr>
      <w:r>
        <w:rPr>
          <w:rFonts w:ascii="Arial" w:hAnsi="Arial" w:cs="Arial"/>
          <w:noProof/>
          <w:color w:val="0066BB"/>
          <w:sz w:val="27"/>
          <w:szCs w:val="27"/>
          <w:lang w:eastAsia="ru-RU"/>
        </w:rPr>
        <w:lastRenderedPageBreak/>
        <w:drawing>
          <wp:inline distT="0" distB="0" distL="0" distR="0">
            <wp:extent cx="2535555" cy="3808730"/>
            <wp:effectExtent l="0" t="0" r="0" b="0"/>
            <wp:docPr id="14" name="Рисунок 14" descr="Марков Дмитрий Сергеевич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Марков Дмитрий Сергеевич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D6B" w:rsidRDefault="00C14D6B" w:rsidP="00C14D6B">
      <w:pPr>
        <w:pStyle w:val="3"/>
        <w:shd w:val="clear" w:color="auto" w:fill="FFFFFF"/>
        <w:spacing w:before="0" w:line="240" w:lineRule="auto"/>
        <w:contextualSpacing/>
        <w:rPr>
          <w:sz w:val="34"/>
          <w:szCs w:val="34"/>
        </w:rPr>
      </w:pPr>
      <w:r>
        <w:rPr>
          <w:rFonts w:ascii="Arial" w:hAnsi="Arial" w:cs="Arial"/>
          <w:color w:val="0066BB"/>
          <w:sz w:val="34"/>
          <w:szCs w:val="34"/>
        </w:rPr>
        <w:t>Марков Дмитрий Сергеевич</w:t>
      </w:r>
    </w:p>
    <w:p w:rsidR="00C14D6B" w:rsidRDefault="00C14D6B" w:rsidP="00C14D6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Заместитель председателя Правительства Тульской области</w:t>
      </w:r>
    </w:p>
    <w:p w:rsidR="00C14D6B" w:rsidRDefault="00C14D6B" w:rsidP="00C14D6B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</w:t>
      </w:r>
    </w:p>
    <w:p w:rsidR="00C14D6B" w:rsidRPr="00C14D6B" w:rsidRDefault="00C14D6B" w:rsidP="00C14D6B">
      <w:pPr>
        <w:shd w:val="clear" w:color="auto" w:fill="FFFFFF"/>
        <w:spacing w:after="0" w:line="240" w:lineRule="auto"/>
        <w:contextualSpacing/>
        <w:rPr>
          <w:color w:val="333333"/>
        </w:rPr>
      </w:pPr>
      <w:r>
        <w:rPr>
          <w:rFonts w:ascii="Arial" w:hAnsi="Arial" w:cs="Arial"/>
          <w:noProof/>
          <w:color w:val="0066BB"/>
          <w:sz w:val="27"/>
          <w:szCs w:val="27"/>
          <w:lang w:eastAsia="ru-RU"/>
        </w:rPr>
        <w:lastRenderedPageBreak/>
        <w:drawing>
          <wp:inline distT="0" distB="0" distL="0" distR="0">
            <wp:extent cx="2535555" cy="3808730"/>
            <wp:effectExtent l="0" t="0" r="0" b="0"/>
            <wp:docPr id="13" name="Рисунок 13" descr="Татаренко Павел Владимирович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Татаренко Павел Владимирович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D6B" w:rsidRDefault="00C14D6B" w:rsidP="00C14D6B">
      <w:pPr>
        <w:pStyle w:val="3"/>
        <w:shd w:val="clear" w:color="auto" w:fill="FFFFFF"/>
        <w:spacing w:before="0" w:line="240" w:lineRule="auto"/>
        <w:contextualSpacing/>
        <w:rPr>
          <w:sz w:val="34"/>
          <w:szCs w:val="34"/>
        </w:rPr>
      </w:pPr>
      <w:r>
        <w:rPr>
          <w:rFonts w:ascii="Arial" w:hAnsi="Arial" w:cs="Arial"/>
          <w:color w:val="0066BB"/>
          <w:sz w:val="34"/>
          <w:szCs w:val="34"/>
        </w:rPr>
        <w:t>Татаренко Павел Владимирович</w:t>
      </w:r>
    </w:p>
    <w:p w:rsidR="00C14D6B" w:rsidRDefault="00C14D6B" w:rsidP="00C14D6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Заместитель председателя Правительства Тульской области</w:t>
      </w:r>
    </w:p>
    <w:p w:rsidR="00C14D6B" w:rsidRDefault="00C14D6B" w:rsidP="00C14D6B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</w:t>
      </w:r>
    </w:p>
    <w:p w:rsidR="00C14D6B" w:rsidRPr="00C14D6B" w:rsidRDefault="00C14D6B" w:rsidP="00C14D6B">
      <w:pPr>
        <w:shd w:val="clear" w:color="auto" w:fill="FFFFFF"/>
        <w:spacing w:after="0" w:line="240" w:lineRule="auto"/>
        <w:contextualSpacing/>
        <w:rPr>
          <w:color w:val="333333"/>
        </w:rPr>
      </w:pPr>
      <w:r>
        <w:rPr>
          <w:rFonts w:ascii="Arial" w:hAnsi="Arial" w:cs="Arial"/>
          <w:noProof/>
          <w:color w:val="0066BB"/>
          <w:sz w:val="27"/>
          <w:szCs w:val="27"/>
          <w:lang w:eastAsia="ru-RU"/>
        </w:rPr>
        <w:lastRenderedPageBreak/>
        <w:drawing>
          <wp:inline distT="0" distB="0" distL="0" distR="0">
            <wp:extent cx="2573655" cy="3591560"/>
            <wp:effectExtent l="0" t="0" r="0" b="0"/>
            <wp:docPr id="12" name="Рисунок 12" descr="Бибиков Александр Александрович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Бибиков Александр Александрович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655" cy="359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D6B" w:rsidRDefault="00C14D6B" w:rsidP="00C14D6B">
      <w:pPr>
        <w:pStyle w:val="3"/>
        <w:shd w:val="clear" w:color="auto" w:fill="FFFFFF"/>
        <w:spacing w:before="0" w:line="240" w:lineRule="auto"/>
        <w:contextualSpacing/>
        <w:rPr>
          <w:sz w:val="34"/>
          <w:szCs w:val="34"/>
        </w:rPr>
      </w:pPr>
      <w:r>
        <w:rPr>
          <w:rFonts w:ascii="Arial" w:hAnsi="Arial" w:cs="Arial"/>
          <w:color w:val="0066BB"/>
          <w:sz w:val="34"/>
          <w:szCs w:val="34"/>
        </w:rPr>
        <w:t>Бибиков Александр Александрович</w:t>
      </w:r>
    </w:p>
    <w:p w:rsidR="00C14D6B" w:rsidRDefault="00C14D6B" w:rsidP="00C14D6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Заместитель председателя Правительства Тульской области </w:t>
      </w:r>
      <w:r>
        <w:rPr>
          <w:rFonts w:ascii="Arial" w:hAnsi="Arial" w:cs="Arial"/>
          <w:color w:val="333333"/>
          <w:sz w:val="27"/>
          <w:szCs w:val="27"/>
        </w:rPr>
        <w:noBreakHyphen/>
        <w:t xml:space="preserve"> министр по контролю и профилактике коррупционных нарушений в Тульской области</w:t>
      </w:r>
    </w:p>
    <w:p w:rsidR="00C14D6B" w:rsidRDefault="00C14D6B" w:rsidP="00C14D6B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</w:t>
      </w:r>
    </w:p>
    <w:p w:rsidR="00C14D6B" w:rsidRPr="00C14D6B" w:rsidRDefault="00C14D6B" w:rsidP="00C14D6B">
      <w:pPr>
        <w:shd w:val="clear" w:color="auto" w:fill="FFFFFF"/>
        <w:spacing w:after="0" w:line="240" w:lineRule="auto"/>
        <w:contextualSpacing/>
        <w:rPr>
          <w:color w:val="333333"/>
        </w:rPr>
      </w:pPr>
      <w:r>
        <w:rPr>
          <w:rFonts w:ascii="Arial" w:hAnsi="Arial" w:cs="Arial"/>
          <w:noProof/>
          <w:color w:val="0066BB"/>
          <w:sz w:val="27"/>
          <w:szCs w:val="27"/>
          <w:lang w:eastAsia="ru-RU"/>
        </w:rPr>
        <w:lastRenderedPageBreak/>
        <w:drawing>
          <wp:inline distT="0" distB="0" distL="0" distR="0">
            <wp:extent cx="2573655" cy="3459480"/>
            <wp:effectExtent l="0" t="0" r="0" b="0"/>
            <wp:docPr id="11" name="Рисунок 11" descr="Дудник Родион Борисович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Дудник Родион Борисович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655" cy="345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D6B" w:rsidRDefault="00C14D6B" w:rsidP="00C14D6B">
      <w:pPr>
        <w:pStyle w:val="3"/>
        <w:shd w:val="clear" w:color="auto" w:fill="FFFFFF"/>
        <w:spacing w:before="0" w:line="240" w:lineRule="auto"/>
        <w:contextualSpacing/>
        <w:rPr>
          <w:sz w:val="34"/>
          <w:szCs w:val="34"/>
        </w:rPr>
      </w:pPr>
      <w:r>
        <w:rPr>
          <w:rFonts w:ascii="Arial" w:hAnsi="Arial" w:cs="Arial"/>
          <w:color w:val="0066BB"/>
          <w:sz w:val="34"/>
          <w:szCs w:val="34"/>
        </w:rPr>
        <w:t>Дудник Родион Борисович</w:t>
      </w:r>
    </w:p>
    <w:p w:rsidR="00C14D6B" w:rsidRDefault="00C14D6B" w:rsidP="00C14D6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Заместитель председателя Правительства Тульской области </w:t>
      </w:r>
      <w:r>
        <w:rPr>
          <w:rFonts w:ascii="Arial" w:hAnsi="Arial" w:cs="Arial"/>
          <w:color w:val="333333"/>
          <w:sz w:val="27"/>
          <w:szCs w:val="27"/>
        </w:rPr>
        <w:noBreakHyphen/>
        <w:t xml:space="preserve"> министр транспорта и дорожного хозяйства Тульской области</w:t>
      </w:r>
    </w:p>
    <w:p w:rsidR="00C14D6B" w:rsidRDefault="00C14D6B" w:rsidP="00C14D6B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</w:t>
      </w:r>
    </w:p>
    <w:p w:rsidR="00C14D6B" w:rsidRPr="00C14D6B" w:rsidRDefault="00C14D6B" w:rsidP="00C14D6B">
      <w:pPr>
        <w:shd w:val="clear" w:color="auto" w:fill="FFFFFF"/>
        <w:spacing w:after="0" w:line="240" w:lineRule="auto"/>
        <w:contextualSpacing/>
        <w:rPr>
          <w:color w:val="333333"/>
        </w:rPr>
      </w:pPr>
      <w:r>
        <w:rPr>
          <w:rFonts w:ascii="Arial" w:hAnsi="Arial" w:cs="Arial"/>
          <w:noProof/>
          <w:color w:val="0066BB"/>
          <w:sz w:val="27"/>
          <w:szCs w:val="27"/>
          <w:lang w:eastAsia="ru-RU"/>
        </w:rPr>
        <w:lastRenderedPageBreak/>
        <w:drawing>
          <wp:inline distT="0" distB="0" distL="0" distR="0">
            <wp:extent cx="2545080" cy="3808730"/>
            <wp:effectExtent l="0" t="0" r="0" b="0"/>
            <wp:docPr id="10" name="Рисунок 10" descr="Казенный Игорь Васильевич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зенный Игорь Васильевич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D6B" w:rsidRDefault="00C14D6B" w:rsidP="00C14D6B">
      <w:pPr>
        <w:pStyle w:val="3"/>
        <w:shd w:val="clear" w:color="auto" w:fill="FFFFFF"/>
        <w:spacing w:before="0" w:line="240" w:lineRule="auto"/>
        <w:contextualSpacing/>
        <w:rPr>
          <w:sz w:val="34"/>
          <w:szCs w:val="34"/>
        </w:rPr>
      </w:pPr>
      <w:r>
        <w:rPr>
          <w:rFonts w:ascii="Arial" w:hAnsi="Arial" w:cs="Arial"/>
          <w:color w:val="0066BB"/>
          <w:sz w:val="34"/>
          <w:szCs w:val="34"/>
        </w:rPr>
        <w:t>Казенный Игорь Васильевич</w:t>
      </w:r>
    </w:p>
    <w:p w:rsidR="00C14D6B" w:rsidRDefault="00C14D6B" w:rsidP="00C14D6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Заместитель председателя Правительства Тульской области </w:t>
      </w:r>
      <w:r>
        <w:rPr>
          <w:rFonts w:ascii="Arial" w:hAnsi="Arial" w:cs="Arial"/>
          <w:color w:val="333333"/>
          <w:sz w:val="27"/>
          <w:szCs w:val="27"/>
        </w:rPr>
        <w:noBreakHyphen/>
        <w:t xml:space="preserve"> министр имущественных и земельных отношений Тульской области</w:t>
      </w:r>
    </w:p>
    <w:p w:rsidR="00C14D6B" w:rsidRDefault="00C14D6B" w:rsidP="00C14D6B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</w:t>
      </w:r>
    </w:p>
    <w:p w:rsidR="00C14D6B" w:rsidRPr="00C14D6B" w:rsidRDefault="00C14D6B" w:rsidP="00E11099">
      <w:pPr>
        <w:shd w:val="clear" w:color="auto" w:fill="FFFFFF"/>
        <w:spacing w:after="0" w:line="240" w:lineRule="auto"/>
        <w:contextualSpacing/>
        <w:rPr>
          <w:color w:val="333333"/>
        </w:rPr>
      </w:pPr>
      <w:r>
        <w:rPr>
          <w:rFonts w:ascii="Arial" w:hAnsi="Arial" w:cs="Arial"/>
          <w:noProof/>
          <w:color w:val="0066BB"/>
          <w:sz w:val="27"/>
          <w:szCs w:val="27"/>
          <w:lang w:eastAsia="ru-RU"/>
        </w:rPr>
        <w:lastRenderedPageBreak/>
        <w:drawing>
          <wp:inline distT="0" distB="0" distL="0" distR="0">
            <wp:extent cx="2535555" cy="3808730"/>
            <wp:effectExtent l="0" t="0" r="0" b="0"/>
            <wp:docPr id="9" name="Рисунок 9" descr="Степин Алексей Степанович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тепин Алексей Степанович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D6B" w:rsidRDefault="00C14D6B" w:rsidP="00C14D6B">
      <w:pPr>
        <w:pStyle w:val="3"/>
        <w:shd w:val="clear" w:color="auto" w:fill="FFFFFF"/>
        <w:spacing w:before="0" w:line="240" w:lineRule="auto"/>
        <w:contextualSpacing/>
        <w:rPr>
          <w:sz w:val="34"/>
          <w:szCs w:val="34"/>
        </w:rPr>
      </w:pPr>
      <w:r>
        <w:rPr>
          <w:rFonts w:ascii="Arial" w:hAnsi="Arial" w:cs="Arial"/>
          <w:color w:val="0066BB"/>
          <w:sz w:val="34"/>
          <w:szCs w:val="34"/>
        </w:rPr>
        <w:t>Степин Алексей Степанович</w:t>
      </w:r>
    </w:p>
    <w:p w:rsidR="00C14D6B" w:rsidRDefault="00C14D6B" w:rsidP="00C14D6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Заместитель председателя Правительства Тульской области </w:t>
      </w:r>
      <w:r>
        <w:rPr>
          <w:rFonts w:ascii="Arial" w:hAnsi="Arial" w:cs="Arial"/>
          <w:color w:val="333333"/>
          <w:sz w:val="27"/>
          <w:szCs w:val="27"/>
        </w:rPr>
        <w:noBreakHyphen/>
        <w:t xml:space="preserve"> министр сельского хозяйства Тульской области</w:t>
      </w:r>
    </w:p>
    <w:p w:rsidR="00E11099" w:rsidRDefault="00E11099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>
        <w:rPr>
          <w:rFonts w:ascii="Arial" w:hAnsi="Arial" w:cs="Arial"/>
          <w:color w:val="333333"/>
        </w:rPr>
        <w:br w:type="page"/>
      </w:r>
    </w:p>
    <w:p w:rsidR="00C14D6B" w:rsidRDefault="00C14D6B" w:rsidP="00C14D6B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Министры Тульской области</w:t>
      </w:r>
    </w:p>
    <w:p w:rsidR="00C14D6B" w:rsidRPr="00C14D6B" w:rsidRDefault="00C14D6B" w:rsidP="00E11099">
      <w:pPr>
        <w:shd w:val="clear" w:color="auto" w:fill="FFFFFF"/>
        <w:spacing w:after="0" w:line="240" w:lineRule="auto"/>
        <w:contextualSpacing/>
        <w:rPr>
          <w:color w:val="333333"/>
          <w:sz w:val="27"/>
          <w:szCs w:val="27"/>
        </w:rPr>
      </w:pPr>
      <w:r>
        <w:rPr>
          <w:rFonts w:ascii="Arial" w:hAnsi="Arial" w:cs="Arial"/>
          <w:noProof/>
          <w:color w:val="0066BB"/>
          <w:sz w:val="27"/>
          <w:szCs w:val="27"/>
          <w:lang w:eastAsia="ru-RU"/>
        </w:rPr>
        <w:drawing>
          <wp:inline distT="0" distB="0" distL="0" distR="0">
            <wp:extent cx="2545080" cy="3808730"/>
            <wp:effectExtent l="0" t="0" r="0" b="0"/>
            <wp:docPr id="8" name="Рисунок 8" descr="Абросимова Татьяна Алексеевна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Абросимова Татьяна Алексеевна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D6B" w:rsidRDefault="00C14D6B" w:rsidP="00C14D6B">
      <w:pPr>
        <w:pStyle w:val="3"/>
        <w:shd w:val="clear" w:color="auto" w:fill="FFFFFF"/>
        <w:spacing w:before="0" w:line="240" w:lineRule="auto"/>
        <w:contextualSpacing/>
        <w:rPr>
          <w:sz w:val="34"/>
          <w:szCs w:val="34"/>
        </w:rPr>
      </w:pPr>
      <w:r>
        <w:rPr>
          <w:rFonts w:ascii="Arial" w:hAnsi="Arial" w:cs="Arial"/>
          <w:color w:val="0066BB"/>
          <w:sz w:val="34"/>
          <w:szCs w:val="34"/>
        </w:rPr>
        <w:t>Абросимова Татьяна Алексеевна</w:t>
      </w:r>
    </w:p>
    <w:p w:rsidR="00C14D6B" w:rsidRDefault="00C14D6B" w:rsidP="00C14D6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Министр труда и социальной защиты Тульской области</w:t>
      </w:r>
    </w:p>
    <w:p w:rsidR="00C14D6B" w:rsidRDefault="00C14D6B" w:rsidP="00C14D6B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</w:t>
      </w:r>
    </w:p>
    <w:p w:rsidR="00C14D6B" w:rsidRPr="00C14D6B" w:rsidRDefault="00C14D6B" w:rsidP="00E11099">
      <w:pPr>
        <w:shd w:val="clear" w:color="auto" w:fill="FFFFFF"/>
        <w:spacing w:after="0" w:line="240" w:lineRule="auto"/>
        <w:contextualSpacing/>
        <w:rPr>
          <w:color w:val="333333"/>
        </w:rPr>
      </w:pPr>
      <w:r>
        <w:rPr>
          <w:rFonts w:ascii="Arial" w:hAnsi="Arial" w:cs="Arial"/>
          <w:noProof/>
          <w:color w:val="0066BB"/>
          <w:sz w:val="27"/>
          <w:szCs w:val="27"/>
          <w:lang w:eastAsia="ru-RU"/>
        </w:rPr>
        <w:lastRenderedPageBreak/>
        <w:drawing>
          <wp:inline distT="0" distB="0" distL="0" distR="0">
            <wp:extent cx="2545080" cy="3808730"/>
            <wp:effectExtent l="0" t="0" r="0" b="0"/>
            <wp:docPr id="7" name="Рисунок 7" descr="Баринова Анастасия Александровна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Баринова Анастасия Александровна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D6B" w:rsidRDefault="00C14D6B" w:rsidP="00C14D6B">
      <w:pPr>
        <w:pStyle w:val="3"/>
        <w:shd w:val="clear" w:color="auto" w:fill="FFFFFF"/>
        <w:spacing w:before="0" w:line="240" w:lineRule="auto"/>
        <w:contextualSpacing/>
        <w:rPr>
          <w:sz w:val="34"/>
          <w:szCs w:val="34"/>
        </w:rPr>
      </w:pPr>
      <w:r>
        <w:rPr>
          <w:rFonts w:ascii="Arial" w:hAnsi="Arial" w:cs="Arial"/>
          <w:color w:val="0066BB"/>
          <w:sz w:val="34"/>
          <w:szCs w:val="34"/>
        </w:rPr>
        <w:t>Баринова Анастасия Александровна</w:t>
      </w:r>
    </w:p>
    <w:p w:rsidR="00C14D6B" w:rsidRDefault="00C14D6B" w:rsidP="00C14D6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Министр молодежной политики Тульской области</w:t>
      </w:r>
    </w:p>
    <w:p w:rsidR="00C14D6B" w:rsidRDefault="00C14D6B" w:rsidP="00C14D6B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</w:t>
      </w:r>
    </w:p>
    <w:p w:rsidR="00C14D6B" w:rsidRPr="00C14D6B" w:rsidRDefault="00C14D6B" w:rsidP="00E11099">
      <w:pPr>
        <w:shd w:val="clear" w:color="auto" w:fill="FFFFFF"/>
        <w:spacing w:after="0" w:line="240" w:lineRule="auto"/>
        <w:contextualSpacing/>
        <w:rPr>
          <w:color w:val="333333"/>
        </w:rPr>
      </w:pPr>
      <w:r>
        <w:rPr>
          <w:rFonts w:ascii="Arial" w:hAnsi="Arial" w:cs="Arial"/>
          <w:noProof/>
          <w:color w:val="0066BB"/>
          <w:sz w:val="27"/>
          <w:szCs w:val="27"/>
          <w:lang w:eastAsia="ru-RU"/>
        </w:rPr>
        <w:lastRenderedPageBreak/>
        <w:drawing>
          <wp:inline distT="0" distB="0" distL="0" distR="0">
            <wp:extent cx="2535555" cy="3808730"/>
            <wp:effectExtent l="0" t="0" r="0" b="0"/>
            <wp:docPr id="6" name="Рисунок 6" descr="Дючков Олег Иванович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Дючков Олег Иванович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D6B" w:rsidRDefault="00C14D6B" w:rsidP="00C14D6B">
      <w:pPr>
        <w:pStyle w:val="3"/>
        <w:shd w:val="clear" w:color="auto" w:fill="FFFFFF"/>
        <w:spacing w:before="0" w:line="240" w:lineRule="auto"/>
        <w:contextualSpacing/>
        <w:rPr>
          <w:sz w:val="34"/>
          <w:szCs w:val="34"/>
        </w:rPr>
      </w:pPr>
      <w:r>
        <w:rPr>
          <w:rFonts w:ascii="Arial" w:hAnsi="Arial" w:cs="Arial"/>
          <w:color w:val="0066BB"/>
          <w:sz w:val="34"/>
          <w:szCs w:val="34"/>
        </w:rPr>
        <w:t>Дючков Олег Иванович</w:t>
      </w:r>
    </w:p>
    <w:p w:rsidR="00C14D6B" w:rsidRDefault="00C14D6B" w:rsidP="00C14D6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Министр жилищно-коммунального хозяйства Тульской области</w:t>
      </w:r>
    </w:p>
    <w:p w:rsidR="00C14D6B" w:rsidRDefault="00C14D6B" w:rsidP="00C14D6B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</w:t>
      </w:r>
    </w:p>
    <w:p w:rsidR="00C14D6B" w:rsidRPr="00C14D6B" w:rsidRDefault="00C14D6B" w:rsidP="00E11099">
      <w:pPr>
        <w:shd w:val="clear" w:color="auto" w:fill="FFFFFF"/>
        <w:spacing w:after="0" w:line="240" w:lineRule="auto"/>
        <w:contextualSpacing/>
        <w:rPr>
          <w:color w:val="333333"/>
        </w:rPr>
      </w:pPr>
      <w:r>
        <w:rPr>
          <w:rFonts w:ascii="Arial" w:hAnsi="Arial" w:cs="Arial"/>
          <w:noProof/>
          <w:color w:val="0066BB"/>
          <w:sz w:val="27"/>
          <w:szCs w:val="27"/>
          <w:lang w:eastAsia="ru-RU"/>
        </w:rPr>
        <w:lastRenderedPageBreak/>
        <w:drawing>
          <wp:inline distT="0" distB="0" distL="0" distR="0">
            <wp:extent cx="2573655" cy="3110865"/>
            <wp:effectExtent l="0" t="0" r="0" b="0"/>
            <wp:docPr id="5" name="Рисунок 5" descr="Еланцев Николай Сергеевич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Еланцев Николай Сергеевич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655" cy="311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D6B" w:rsidRDefault="00C14D6B" w:rsidP="00C14D6B">
      <w:pPr>
        <w:pStyle w:val="3"/>
        <w:shd w:val="clear" w:color="auto" w:fill="FFFFFF"/>
        <w:spacing w:before="0" w:line="240" w:lineRule="auto"/>
        <w:contextualSpacing/>
        <w:rPr>
          <w:sz w:val="34"/>
          <w:szCs w:val="34"/>
        </w:rPr>
      </w:pPr>
      <w:r>
        <w:rPr>
          <w:rFonts w:ascii="Arial" w:hAnsi="Arial" w:cs="Arial"/>
          <w:color w:val="0066BB"/>
          <w:sz w:val="34"/>
          <w:szCs w:val="34"/>
        </w:rPr>
        <w:t>Еланцев Николай Сергеевич</w:t>
      </w:r>
    </w:p>
    <w:p w:rsidR="00C14D6B" w:rsidRDefault="00C14D6B" w:rsidP="00C14D6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Министр промышленности и торговли Тульской области</w:t>
      </w:r>
    </w:p>
    <w:p w:rsidR="00C14D6B" w:rsidRDefault="00C14D6B" w:rsidP="00C14D6B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</w:t>
      </w:r>
    </w:p>
    <w:p w:rsidR="00C14D6B" w:rsidRPr="00C14D6B" w:rsidRDefault="00C14D6B" w:rsidP="00E11099">
      <w:pPr>
        <w:shd w:val="clear" w:color="auto" w:fill="FFFFFF"/>
        <w:spacing w:after="0" w:line="240" w:lineRule="auto"/>
        <w:contextualSpacing/>
        <w:rPr>
          <w:color w:val="333333"/>
        </w:rPr>
      </w:pPr>
      <w:r>
        <w:rPr>
          <w:rFonts w:ascii="Arial" w:hAnsi="Arial" w:cs="Arial"/>
          <w:noProof/>
          <w:color w:val="0066BB"/>
          <w:sz w:val="27"/>
          <w:szCs w:val="27"/>
          <w:lang w:eastAsia="ru-RU"/>
        </w:rPr>
        <w:lastRenderedPageBreak/>
        <w:drawing>
          <wp:inline distT="0" distB="0" distL="0" distR="0">
            <wp:extent cx="2573655" cy="3431540"/>
            <wp:effectExtent l="0" t="0" r="0" b="0"/>
            <wp:docPr id="4" name="Рисунок 4" descr="Климов Александр Евгеньевич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Климов Александр Евгеньевич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655" cy="343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D6B" w:rsidRDefault="00C14D6B" w:rsidP="00C14D6B">
      <w:pPr>
        <w:pStyle w:val="3"/>
        <w:shd w:val="clear" w:color="auto" w:fill="FFFFFF"/>
        <w:spacing w:before="0" w:line="240" w:lineRule="auto"/>
        <w:contextualSpacing/>
        <w:rPr>
          <w:sz w:val="34"/>
          <w:szCs w:val="34"/>
        </w:rPr>
      </w:pPr>
      <w:r>
        <w:rPr>
          <w:rFonts w:ascii="Arial" w:hAnsi="Arial" w:cs="Arial"/>
          <w:color w:val="0066BB"/>
          <w:sz w:val="34"/>
          <w:szCs w:val="34"/>
        </w:rPr>
        <w:t>Климов Александр Евгеньевич</w:t>
      </w:r>
    </w:p>
    <w:p w:rsidR="00C14D6B" w:rsidRDefault="00C14D6B" w:rsidP="00C14D6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Министр финансов Тульской области</w:t>
      </w:r>
    </w:p>
    <w:p w:rsidR="00C14D6B" w:rsidRDefault="00C14D6B" w:rsidP="00C14D6B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</w:t>
      </w:r>
    </w:p>
    <w:p w:rsidR="00C14D6B" w:rsidRPr="00C14D6B" w:rsidRDefault="00C14D6B" w:rsidP="00E11099">
      <w:pPr>
        <w:shd w:val="clear" w:color="auto" w:fill="FFFFFF"/>
        <w:spacing w:after="0" w:line="240" w:lineRule="auto"/>
        <w:contextualSpacing/>
        <w:rPr>
          <w:color w:val="333333"/>
        </w:rPr>
      </w:pPr>
      <w:r>
        <w:rPr>
          <w:rFonts w:ascii="Arial" w:hAnsi="Arial" w:cs="Arial"/>
          <w:noProof/>
          <w:color w:val="0066BB"/>
          <w:sz w:val="27"/>
          <w:szCs w:val="27"/>
          <w:lang w:eastAsia="ru-RU"/>
        </w:rPr>
        <w:lastRenderedPageBreak/>
        <w:drawing>
          <wp:inline distT="0" distB="0" distL="0" distR="0">
            <wp:extent cx="2545080" cy="3808730"/>
            <wp:effectExtent l="0" t="0" r="0" b="0"/>
            <wp:docPr id="3" name="Рисунок 3" descr="Малишевский Михаил Владимирович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Малишевский Михаил Владимирович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D6B" w:rsidRDefault="00C14D6B" w:rsidP="00C14D6B">
      <w:pPr>
        <w:pStyle w:val="3"/>
        <w:shd w:val="clear" w:color="auto" w:fill="FFFFFF"/>
        <w:spacing w:before="0" w:line="240" w:lineRule="auto"/>
        <w:contextualSpacing/>
        <w:rPr>
          <w:sz w:val="34"/>
          <w:szCs w:val="34"/>
        </w:rPr>
      </w:pPr>
      <w:r>
        <w:rPr>
          <w:rFonts w:ascii="Arial" w:hAnsi="Arial" w:cs="Arial"/>
          <w:color w:val="0066BB"/>
          <w:sz w:val="34"/>
          <w:szCs w:val="34"/>
        </w:rPr>
        <w:t>Малишевский Михаил Владимирович</w:t>
      </w:r>
    </w:p>
    <w:p w:rsidR="00C14D6B" w:rsidRDefault="00C14D6B" w:rsidP="00C14D6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Министр здравоохранения Тульской области</w:t>
      </w:r>
    </w:p>
    <w:p w:rsidR="00C14D6B" w:rsidRDefault="00C14D6B" w:rsidP="00C14D6B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</w:t>
      </w:r>
    </w:p>
    <w:p w:rsidR="00C14D6B" w:rsidRPr="00C14D6B" w:rsidRDefault="00C14D6B" w:rsidP="00E11099">
      <w:pPr>
        <w:shd w:val="clear" w:color="auto" w:fill="FFFFFF"/>
        <w:spacing w:after="0" w:line="240" w:lineRule="auto"/>
        <w:contextualSpacing/>
        <w:rPr>
          <w:color w:val="333333"/>
        </w:rPr>
      </w:pPr>
      <w:r>
        <w:rPr>
          <w:rFonts w:ascii="Arial" w:hAnsi="Arial" w:cs="Arial"/>
          <w:noProof/>
          <w:color w:val="0066BB"/>
          <w:sz w:val="27"/>
          <w:szCs w:val="27"/>
          <w:lang w:eastAsia="ru-RU"/>
        </w:rPr>
        <w:lastRenderedPageBreak/>
        <w:drawing>
          <wp:inline distT="0" distB="0" distL="0" distR="0">
            <wp:extent cx="2545080" cy="3808730"/>
            <wp:effectExtent l="0" t="0" r="0" b="0"/>
            <wp:docPr id="2" name="Рисунок 2" descr="Мусиенко Павел Викторович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Мусиенко Павел Викторович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D6B" w:rsidRDefault="00C14D6B" w:rsidP="00C14D6B">
      <w:pPr>
        <w:pStyle w:val="3"/>
        <w:shd w:val="clear" w:color="auto" w:fill="FFFFFF"/>
        <w:spacing w:before="0" w:line="240" w:lineRule="auto"/>
        <w:contextualSpacing/>
        <w:rPr>
          <w:sz w:val="34"/>
          <w:szCs w:val="34"/>
        </w:rPr>
      </w:pPr>
      <w:r>
        <w:rPr>
          <w:rFonts w:ascii="Arial" w:hAnsi="Arial" w:cs="Arial"/>
          <w:color w:val="0066BB"/>
          <w:sz w:val="34"/>
          <w:szCs w:val="34"/>
        </w:rPr>
        <w:t>Мусиенко Павел Викторович</w:t>
      </w:r>
    </w:p>
    <w:p w:rsidR="00C14D6B" w:rsidRDefault="00C14D6B" w:rsidP="00C14D6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Министр строительства Тульской области</w:t>
      </w:r>
    </w:p>
    <w:p w:rsidR="00C14D6B" w:rsidRDefault="00C14D6B" w:rsidP="00C14D6B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</w:t>
      </w:r>
    </w:p>
    <w:p w:rsidR="00C14D6B" w:rsidRPr="00C14D6B" w:rsidRDefault="00C14D6B" w:rsidP="00E11099">
      <w:pPr>
        <w:shd w:val="clear" w:color="auto" w:fill="FFFFFF"/>
        <w:spacing w:after="0" w:line="240" w:lineRule="auto"/>
        <w:contextualSpacing/>
        <w:rPr>
          <w:color w:val="333333"/>
        </w:rPr>
      </w:pPr>
      <w:r>
        <w:rPr>
          <w:rFonts w:ascii="Arial" w:hAnsi="Arial" w:cs="Arial"/>
          <w:noProof/>
          <w:color w:val="0066BB"/>
          <w:sz w:val="27"/>
          <w:szCs w:val="27"/>
          <w:lang w:eastAsia="ru-RU"/>
        </w:rPr>
        <w:lastRenderedPageBreak/>
        <w:drawing>
          <wp:inline distT="0" distB="0" distL="0" distR="0">
            <wp:extent cx="2517140" cy="2620645"/>
            <wp:effectExtent l="0" t="0" r="0" b="0"/>
            <wp:docPr id="1" name="Рисунок 1" descr="Осташко Оксана Александровна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Осташко Оксана Александровна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140" cy="262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D6B" w:rsidRDefault="00C14D6B" w:rsidP="00C14D6B">
      <w:pPr>
        <w:pStyle w:val="3"/>
        <w:shd w:val="clear" w:color="auto" w:fill="FFFFFF"/>
        <w:spacing w:before="0" w:line="240" w:lineRule="auto"/>
        <w:contextualSpacing/>
        <w:rPr>
          <w:sz w:val="34"/>
          <w:szCs w:val="34"/>
        </w:rPr>
      </w:pPr>
      <w:r>
        <w:rPr>
          <w:rFonts w:ascii="Arial" w:hAnsi="Arial" w:cs="Arial"/>
          <w:color w:val="0066BB"/>
          <w:sz w:val="34"/>
          <w:szCs w:val="34"/>
        </w:rPr>
        <w:t>Осташко Оксана Александровна</w:t>
      </w:r>
    </w:p>
    <w:p w:rsidR="00C14D6B" w:rsidRDefault="00C14D6B" w:rsidP="00C14D6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Министр образования Тульской области</w:t>
      </w:r>
    </w:p>
    <w:p w:rsidR="00243221" w:rsidRPr="001C34A2" w:rsidRDefault="00243221" w:rsidP="00C14D6B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23A05"/>
    <w:multiLevelType w:val="multilevel"/>
    <w:tmpl w:val="3A9C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27DDF"/>
    <w:multiLevelType w:val="multilevel"/>
    <w:tmpl w:val="2A323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1E259A"/>
    <w:multiLevelType w:val="multilevel"/>
    <w:tmpl w:val="85C2C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14D6B"/>
    <w:rsid w:val="00C76735"/>
    <w:rsid w:val="00E11099"/>
    <w:rsid w:val="00F32F49"/>
    <w:rsid w:val="00F3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C8835"/>
  <w15:docId w15:val="{38697567-E93B-4496-BCA2-EB05421C6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5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0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9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4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6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57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9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39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3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3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01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4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4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6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8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tularegion.ru/governance/government/?ELEMENT_ID=40869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hyperlink" Target="https://tularegion.ru/governance/government/?ELEMENT_ID=4086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ularegion.ru/governance/government/?ELEMENT_ID=410105" TargetMode="External"/><Relationship Id="rId34" Type="http://schemas.openxmlformats.org/officeDocument/2006/relationships/image" Target="media/image15.jpeg"/><Relationship Id="rId42" Type="http://schemas.openxmlformats.org/officeDocument/2006/relationships/image" Target="media/image19.jpeg"/><Relationship Id="rId47" Type="http://schemas.openxmlformats.org/officeDocument/2006/relationships/fontTable" Target="fontTable.xml"/><Relationship Id="rId7" Type="http://schemas.openxmlformats.org/officeDocument/2006/relationships/hyperlink" Target="https://tularegion.ru/governance/government/?ELEMENT_ID=353698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tularegion.ru/governance/government/?ELEMENT_ID=158000" TargetMode="External"/><Relationship Id="rId25" Type="http://schemas.openxmlformats.org/officeDocument/2006/relationships/hyperlink" Target="https://tularegion.ru/governance/government/?ELEMENT_ID=40874" TargetMode="External"/><Relationship Id="rId33" Type="http://schemas.openxmlformats.org/officeDocument/2006/relationships/hyperlink" Target="https://tularegion.ru/governance/government/?ELEMENT_ID=415919" TargetMode="External"/><Relationship Id="rId38" Type="http://schemas.openxmlformats.org/officeDocument/2006/relationships/image" Target="media/image17.jpeg"/><Relationship Id="rId46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s://tularegion.ru/governance/government/?ELEMENT_ID=170497" TargetMode="External"/><Relationship Id="rId41" Type="http://schemas.openxmlformats.org/officeDocument/2006/relationships/hyperlink" Target="https://tularegion.ru/governance/government/?ELEMENT_ID=362829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tularegion.ru/governance/government/?ELEMENT_ID=40851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hyperlink" Target="https://tularegion.ru/governance/government/?ELEMENT_ID=40868" TargetMode="External"/><Relationship Id="rId40" Type="http://schemas.openxmlformats.org/officeDocument/2006/relationships/image" Target="media/image18.jpeg"/><Relationship Id="rId45" Type="http://schemas.openxmlformats.org/officeDocument/2006/relationships/hyperlink" Target="https://tularegion.ru/governance/government/?ELEMENT_ID=328869" TargetMode="External"/><Relationship Id="rId5" Type="http://schemas.openxmlformats.org/officeDocument/2006/relationships/hyperlink" Target="https://tularegion.ru/governance/government/?ELEMENT_ID=76729" TargetMode="External"/><Relationship Id="rId15" Type="http://schemas.openxmlformats.org/officeDocument/2006/relationships/hyperlink" Target="https://tularegion.ru/governance/government/?ELEMENT_ID=40856" TargetMode="External"/><Relationship Id="rId23" Type="http://schemas.openxmlformats.org/officeDocument/2006/relationships/hyperlink" Target="https://tularegion.ru/governance/government/?ELEMENT_ID=146458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hyperlink" Target="https://tularegion.ru/governance/government/?ELEMENT_ID=40872" TargetMode="External"/><Relationship Id="rId31" Type="http://schemas.openxmlformats.org/officeDocument/2006/relationships/hyperlink" Target="https://tularegion.ru/governance/government/?ELEMENT_ID=40873" TargetMode="External"/><Relationship Id="rId44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hyperlink" Target="https://tularegion.ru/governance/government/?ELEMENT_ID=77039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s://tularegion.ru/governance/government/?ELEMENT_ID=397021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s://tularegion.ru/governance/government/?ELEMENT_ID=158636" TargetMode="External"/><Relationship Id="rId43" Type="http://schemas.openxmlformats.org/officeDocument/2006/relationships/hyperlink" Target="https://tularegion.ru/governance/government/?ELEMENT_ID=158637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2025-01-21T05:49:00Z</dcterms:modified>
</cp:coreProperties>
</file>