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73" w:rsidRDefault="00404273" w:rsidP="00404273">
      <w:pPr>
        <w:spacing w:after="0" w:line="240" w:lineRule="auto"/>
        <w:contextualSpacing/>
        <w:textAlignment w:val="baseline"/>
        <w:rPr>
          <w:rStyle w:val="rightcontentheader"/>
          <w:rFonts w:ascii="inherit" w:hAnsi="inherit" w:cs="Helvetica"/>
          <w:caps/>
          <w:color w:val="4D1123"/>
          <w:spacing w:val="75"/>
          <w:sz w:val="54"/>
          <w:szCs w:val="54"/>
          <w:bdr w:val="none" w:sz="0" w:space="0" w:color="auto" w:frame="1"/>
        </w:rPr>
      </w:pPr>
      <w:r>
        <w:rPr>
          <w:rStyle w:val="rightcontentheader"/>
          <w:rFonts w:ascii="inherit" w:hAnsi="inherit" w:cs="Helvetica"/>
          <w:caps/>
          <w:color w:val="4D1123"/>
          <w:spacing w:val="75"/>
          <w:sz w:val="54"/>
          <w:szCs w:val="54"/>
          <w:bdr w:val="none" w:sz="0" w:space="0" w:color="auto" w:frame="1"/>
        </w:rPr>
        <w:t>Аппарат Правительства</w:t>
      </w:r>
    </w:p>
    <w:p w:rsidR="00404273" w:rsidRDefault="00404273" w:rsidP="00404273">
      <w:pPr>
        <w:spacing w:after="0" w:line="240" w:lineRule="auto"/>
        <w:contextualSpacing/>
        <w:textAlignment w:val="baseline"/>
        <w:rPr>
          <w:rFonts w:ascii="Helvetica" w:hAnsi="Helvetica" w:cs="Helvetica"/>
          <w:color w:val="333333"/>
          <w:sz w:val="27"/>
          <w:szCs w:val="27"/>
          <w:lang w:eastAsia="ru-RU"/>
        </w:rPr>
      </w:pPr>
    </w:p>
    <w:tbl>
      <w:tblPr>
        <w:tblpPr w:leftFromText="45" w:rightFromText="45" w:vertAnchor="text"/>
        <w:tblW w:w="157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2038"/>
      </w:tblGrid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Хлопянов Андрей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Георгиевич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t>   Первый заместитель председателя Правительства Ставропольского края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Антоненко Анатолий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Дмитриевич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  Заместитель председателя Правительства Ставропольского края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Афанасов Николай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Николаевич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   Заместитель председат</w:t>
            </w:r>
            <w:bookmarkStart w:id="0" w:name="_GoBack"/>
            <w:bookmarkEnd w:id="0"/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еля Правительства Ставропольского края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Дроздов Илья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Юрьевич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   Заместитель председателя Правительства Ставропольского края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Дубровин Сергей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Васильевич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   Заместитель председателя Правительства Ставропольского края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Иванов Игорь 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Николаевич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 З</w:t>
            </w: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t>аместитель председателя Правительства Ставропольского края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Калинченко Лариса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Анатольевна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   Заместитель председателя Правительства Ставропольского края – министр финансов </w:t>
            </w: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t>Ставропольского края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Коваленко Юрий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Михайлович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  Заместитель председателя Правительства Ставропольского края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t>   Заместитель председателя Правительства Ставропольского края, руководитель аппарата Правительства 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t>   Ставропольского края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Адаменко Светлана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lastRenderedPageBreak/>
              <w:t>Викторовна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lastRenderedPageBreak/>
              <w:t>    Уполномоченный при Губернаторе СК по правам ребенка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Шишов Сергей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Владимирович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   Временно исполняющий обязанности Уполномоченного по защите прав предпринимателей в Ставропольском крае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Быкодорова Анджела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Федоровна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   Министр Ставропольского края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Зритнев Владимир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Витальевич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t>    Заместитель руководителя аппарата Правительства Ставропольского края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Маковская Любовь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Александровна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   Исполняющая обязанности заместителя председателя Правительства Ставропольского края, руководителя аппарата Правительства  Ставропольского края заместитель руководителя аппарата Правительства Ставропольского края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Бей Елена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Павловна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t>    </w:t>
            </w: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Руководитель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Константинова Оксана Владимировна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t>    </w:t>
            </w: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Заместитель руководителя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t>    </w:t>
            </w: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Руководитель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lastRenderedPageBreak/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Нос Алексей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Игоревич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t>    </w:t>
            </w: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Заместитель руководителя аппарата Правительства Ставропольского края – начальник управления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Никишин Владислав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Геннадьевич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t>    </w:t>
            </w: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Начальник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Прохода Марина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Николаевна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t>    </w:t>
            </w: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Начальник управления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Радченко Юлиана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Викторовна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t>    </w:t>
            </w: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Начальник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Карпова Елена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Николаевна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t>    </w:t>
            </w: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Начальник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Мельников Александр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Викторович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t>    </w:t>
            </w: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Начальник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Литовкин Александр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Дмитриевич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t>    </w:t>
            </w: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Начальник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Компанцева Татьяна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Александровна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t>    </w:t>
            </w: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Начальник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Горбатенко Галина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lastRenderedPageBreak/>
              <w:t>Михайловна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lastRenderedPageBreak/>
              <w:t>    </w:t>
            </w: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Начальник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Литвинов Александр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Владимирович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t>    </w:t>
            </w: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Начальник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Шершненко Николай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Иванович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t>    </w:t>
            </w: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Начальник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Булавина Мария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Васильевна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t>    </w:t>
            </w: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Начальник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Кащаева Людмила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Евгеньевна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  <w:bdr w:val="none" w:sz="0" w:space="0" w:color="auto" w:frame="1"/>
              </w:rPr>
              <w:t>    </w:t>
            </w: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Начальник управления – главный бухгалтер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Балюков Николай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Николаевич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t>    </w:t>
            </w: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Начальник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Богданов Тимофей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Васильевич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t>    </w:t>
            </w: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Начальник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Костенко Василий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Николаевич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t>    </w:t>
            </w: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Заведующий отделом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Шведов Владимир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lastRenderedPageBreak/>
              <w:t>Васильевич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lastRenderedPageBreak/>
              <w:t>    </w:t>
            </w: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Заведующий отделом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t>   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spacing w:after="0" w:line="240" w:lineRule="auto"/>
              <w:contextualSpacing/>
              <w:rPr>
                <w:rFonts w:ascii="Helvetica" w:hAnsi="Helvetica" w:cs="Helvetica"/>
                <w:color w:val="333333"/>
                <w:sz w:val="27"/>
                <w:szCs w:val="27"/>
              </w:rPr>
            </w:pP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</w:p>
        </w:tc>
      </w:tr>
      <w:tr w:rsidR="00404273" w:rsidTr="0040427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Береговая Елена</w:t>
            </w:r>
          </w:p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Николаевна</w:t>
            </w:r>
          </w:p>
        </w:tc>
        <w:tc>
          <w:tcPr>
            <w:tcW w:w="1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273" w:rsidRDefault="00404273" w:rsidP="0040427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inherit" w:hAnsi="inherit" w:cs="Helvetica"/>
                <w:color w:val="333333"/>
                <w:sz w:val="30"/>
                <w:szCs w:val="30"/>
              </w:rPr>
            </w:pPr>
            <w:r>
              <w:rPr>
                <w:rFonts w:ascii="inherit" w:hAnsi="inherit" w:cs="Helvetica"/>
                <w:color w:val="333333"/>
                <w:sz w:val="30"/>
                <w:szCs w:val="30"/>
                <w:bdr w:val="none" w:sz="0" w:space="0" w:color="auto" w:frame="1"/>
              </w:rPr>
              <w:t>    </w:t>
            </w:r>
            <w:r>
              <w:rPr>
                <w:rFonts w:ascii="inherit" w:hAnsi="inherit" w:cs="Helvetica"/>
                <w:color w:val="333333"/>
                <w:sz w:val="30"/>
                <w:szCs w:val="30"/>
              </w:rPr>
              <w:t>Заведующий отделом</w:t>
            </w:r>
          </w:p>
        </w:tc>
      </w:tr>
    </w:tbl>
    <w:p w:rsidR="00243221" w:rsidRPr="001C34A2" w:rsidRDefault="00243221" w:rsidP="00404273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4273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3494"/>
  <w15:docId w15:val="{B373A1D5-01CB-4634-BE3A-3A09E967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rightcontentheader">
    <w:name w:val="right_content_header"/>
    <w:basedOn w:val="a0"/>
    <w:rsid w:val="00404273"/>
  </w:style>
  <w:style w:type="character" w:customStyle="1" w:styleId="filesize">
    <w:name w:val="filesize"/>
    <w:basedOn w:val="a0"/>
    <w:rsid w:val="00404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7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98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68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1934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9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576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61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476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2025-01-20T06:45:00Z</dcterms:modified>
</cp:coreProperties>
</file>