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  <w:lang w:eastAsia="ru-RU"/>
        </w:rPr>
      </w:pPr>
      <w:bookmarkStart w:id="0" w:name="_GoBack"/>
      <w:bookmarkEnd w:id="0"/>
      <w:r w:rsidRPr="006C2B63">
        <w:rPr>
          <w:rFonts w:ascii="Arial" w:hAnsi="Arial" w:cs="Arial"/>
          <w:sz w:val="26"/>
          <w:szCs w:val="26"/>
        </w:rPr>
        <w:t>Первый заместитель Губернатора Мурманской области</w:t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Демченко Оксана Николаевна</w:t>
      </w:r>
    </w:p>
    <w:p w:rsidR="006C2B63" w:rsidRDefault="0082645C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82645C">
        <w:rPr>
          <w:rFonts w:ascii="Arial" w:hAnsi="Arial" w:cs="Arial"/>
          <w:sz w:val="26"/>
          <w:szCs w:val="26"/>
        </w:rPr>
        <w:drawing>
          <wp:inline distT="0" distB="0" distL="0" distR="0" wp14:anchorId="043E9E6A" wp14:editId="64F07D55">
            <wp:extent cx="3554092" cy="39112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0470" cy="391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45C" w:rsidRDefault="0082645C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руководитель Аппарата Правительства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Аксенова Надежда Алексеевна</w:t>
      </w:r>
    </w:p>
    <w:p w:rsidR="000450C0" w:rsidRDefault="000450C0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0450C0">
        <w:rPr>
          <w:rFonts w:ascii="Arial" w:hAnsi="Arial" w:cs="Arial"/>
          <w:sz w:val="26"/>
          <w:szCs w:val="26"/>
        </w:rPr>
        <w:drawing>
          <wp:inline distT="0" distB="0" distL="0" distR="0" wp14:anchorId="164BD3CA" wp14:editId="521E1884">
            <wp:extent cx="3617389" cy="404473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33472" cy="406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0C0" w:rsidRDefault="000450C0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Вовк Ольга Сергеевна</w:t>
      </w:r>
    </w:p>
    <w:p w:rsidR="000450C0" w:rsidRPr="006C2B63" w:rsidRDefault="009E69AD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9E69AD">
        <w:rPr>
          <w:rFonts w:ascii="Arial" w:hAnsi="Arial" w:cs="Arial"/>
          <w:sz w:val="26"/>
          <w:szCs w:val="26"/>
        </w:rPr>
        <w:drawing>
          <wp:inline distT="0" distB="0" distL="0" distR="0" wp14:anchorId="32AF5AD3" wp14:editId="4F9D83A0">
            <wp:extent cx="3760127" cy="41736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70754" cy="418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9E69AD" w:rsidRDefault="009E69AD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Головина Анна Германовна</w:t>
      </w:r>
    </w:p>
    <w:p w:rsidR="009E69AD" w:rsidRPr="006C2B63" w:rsidRDefault="00CE78E7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CE78E7">
        <w:rPr>
          <w:rFonts w:ascii="Arial" w:hAnsi="Arial" w:cs="Arial"/>
          <w:sz w:val="26"/>
          <w:szCs w:val="26"/>
        </w:rPr>
        <w:drawing>
          <wp:inline distT="0" distB="0" distL="0" distR="0" wp14:anchorId="67766C52" wp14:editId="1054F95A">
            <wp:extent cx="3803083" cy="411254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1603" cy="412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CE78E7" w:rsidRDefault="00CE78E7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региональной безопасности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Долгов Артем Николаевич</w:t>
      </w:r>
    </w:p>
    <w:p w:rsidR="00CE78E7" w:rsidRPr="006C2B63" w:rsidRDefault="00EE2E31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EE2E31">
        <w:rPr>
          <w:rFonts w:ascii="Arial" w:hAnsi="Arial" w:cs="Arial"/>
          <w:sz w:val="26"/>
          <w:szCs w:val="26"/>
        </w:rPr>
        <w:drawing>
          <wp:inline distT="0" distB="0" distL="0" distR="0" wp14:anchorId="3E3422B9" wp14:editId="67807A99">
            <wp:extent cx="3866005" cy="408892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5708" cy="409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EE2E31" w:rsidRDefault="00EE2E31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юстиции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Зинатуллина Ксения Викторовна</w:t>
      </w:r>
    </w:p>
    <w:p w:rsidR="00EE2E31" w:rsidRPr="006C2B63" w:rsidRDefault="00EE2E31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EE2E31">
        <w:rPr>
          <w:rFonts w:ascii="Arial" w:hAnsi="Arial" w:cs="Arial"/>
          <w:sz w:val="26"/>
          <w:szCs w:val="26"/>
        </w:rPr>
        <w:drawing>
          <wp:inline distT="0" distB="0" distL="0" distR="0" wp14:anchorId="4A15F33F" wp14:editId="5D2DDB56">
            <wp:extent cx="3519673" cy="401920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9450" cy="403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EE2E31" w:rsidRDefault="00EE2E31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энергетики и жилищно-коммунального хозяйства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Истомина Алла Павловна</w:t>
      </w:r>
    </w:p>
    <w:p w:rsidR="00EE2E31" w:rsidRPr="006C2B63" w:rsidRDefault="00EE2E31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EE2E31">
        <w:rPr>
          <w:rFonts w:ascii="Arial" w:hAnsi="Arial" w:cs="Arial"/>
          <w:sz w:val="26"/>
          <w:szCs w:val="26"/>
        </w:rPr>
        <w:drawing>
          <wp:inline distT="0" distB="0" distL="0" distR="0" wp14:anchorId="1C75B52D" wp14:editId="6C43C72A">
            <wp:extent cx="3619196" cy="379882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0582" cy="3810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EE2E31" w:rsidRDefault="00EE2E31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развития Арктики и экономики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Панфилова Светлана Анатольевна</w:t>
      </w:r>
    </w:p>
    <w:p w:rsidR="00EE2E31" w:rsidRPr="006C2B63" w:rsidRDefault="003B52E5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3B52E5">
        <w:rPr>
          <w:rFonts w:ascii="Arial" w:hAnsi="Arial" w:cs="Arial"/>
          <w:sz w:val="26"/>
          <w:szCs w:val="26"/>
        </w:rPr>
        <w:drawing>
          <wp:inline distT="0" distB="0" distL="0" distR="0" wp14:anchorId="1E6BFB3E" wp14:editId="6E8819B1">
            <wp:extent cx="3851771" cy="457867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9273" cy="458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3B52E5" w:rsidRDefault="003B52E5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здравоохранения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Панычев Дмитрий Вячеславович</w:t>
      </w:r>
    </w:p>
    <w:p w:rsidR="003B52E5" w:rsidRPr="006C2B63" w:rsidRDefault="003B52E5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3B52E5">
        <w:rPr>
          <w:rFonts w:ascii="Arial" w:hAnsi="Arial" w:cs="Arial"/>
          <w:sz w:val="26"/>
          <w:szCs w:val="26"/>
        </w:rPr>
        <w:drawing>
          <wp:inline distT="0" distB="0" distL="0" distR="0" wp14:anchorId="1EAB63FA" wp14:editId="23E95B68">
            <wp:extent cx="3963109" cy="435336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4604" cy="436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3B52E5" w:rsidRDefault="003B52E5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Заместитель Губернатора Мурманской области - министр транспорта и дорожного хозяйства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Полиэктова Юлия Александровна</w:t>
      </w:r>
    </w:p>
    <w:p w:rsidR="003B52E5" w:rsidRPr="006C2B63" w:rsidRDefault="003B52E5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3B52E5">
        <w:rPr>
          <w:rFonts w:ascii="Arial" w:hAnsi="Arial" w:cs="Arial"/>
          <w:sz w:val="26"/>
          <w:szCs w:val="26"/>
        </w:rPr>
        <w:drawing>
          <wp:inline distT="0" distB="0" distL="0" distR="0" wp14:anchorId="6EB01A0C" wp14:editId="57AD6782">
            <wp:extent cx="3717629" cy="42609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3033" cy="427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3B52E5" w:rsidRDefault="003B52E5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имущественных отношений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Минкина Виктория Юрьевна</w:t>
      </w:r>
    </w:p>
    <w:p w:rsidR="003B52E5" w:rsidRPr="006C2B63" w:rsidRDefault="00121FC4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21FC4">
        <w:rPr>
          <w:rFonts w:ascii="Arial" w:hAnsi="Arial" w:cs="Arial"/>
          <w:sz w:val="26"/>
          <w:szCs w:val="26"/>
        </w:rPr>
        <w:drawing>
          <wp:inline distT="0" distB="0" distL="0" distR="0" wp14:anchorId="3905BC17" wp14:editId="1EA33E36">
            <wp:extent cx="3722821" cy="40694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0280" cy="407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121FC4" w:rsidRDefault="00121FC4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труда и социального развития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Мякишев Сергей Борисович</w:t>
      </w:r>
    </w:p>
    <w:p w:rsidR="00121FC4" w:rsidRPr="006C2B63" w:rsidRDefault="00121FC4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21FC4">
        <w:rPr>
          <w:rFonts w:ascii="Arial" w:hAnsi="Arial" w:cs="Arial"/>
          <w:sz w:val="26"/>
          <w:szCs w:val="26"/>
        </w:rPr>
        <w:drawing>
          <wp:inline distT="0" distB="0" distL="0" distR="0" wp14:anchorId="589A3C59" wp14:editId="223D3837">
            <wp:extent cx="3817186" cy="436526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29976" cy="437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121FC4" w:rsidRDefault="00121FC4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финансов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Селезнев Михаил Александрович</w:t>
      </w:r>
    </w:p>
    <w:p w:rsidR="00121FC4" w:rsidRPr="006C2B63" w:rsidRDefault="00A26EBE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A26EBE">
        <w:rPr>
          <w:rFonts w:ascii="Arial" w:hAnsi="Arial" w:cs="Arial"/>
          <w:sz w:val="26"/>
          <w:szCs w:val="26"/>
        </w:rPr>
        <w:drawing>
          <wp:inline distT="0" distB="0" distL="0" distR="0" wp14:anchorId="353C86FF" wp14:editId="2A6FFBC3">
            <wp:extent cx="3921256" cy="424966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1968" cy="426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A26EBE" w:rsidRDefault="00A26EBE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цифрового развития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Семенова Елена Викторовна</w:t>
      </w:r>
    </w:p>
    <w:p w:rsidR="00A26EBE" w:rsidRPr="006C2B63" w:rsidRDefault="00197A78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97A78">
        <w:rPr>
          <w:rFonts w:ascii="Arial" w:hAnsi="Arial" w:cs="Arial"/>
          <w:sz w:val="26"/>
          <w:szCs w:val="26"/>
        </w:rPr>
        <w:drawing>
          <wp:inline distT="0" distB="0" distL="0" distR="0" wp14:anchorId="0A686B4C" wp14:editId="20A53F9A">
            <wp:extent cx="4085071" cy="438429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98956" cy="439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197A78" w:rsidRDefault="00197A78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природных ресурсов, экологии и рыбного хозяйства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Середа Зинаида Вячеславовна</w:t>
      </w:r>
    </w:p>
    <w:p w:rsidR="00197A78" w:rsidRPr="006C2B63" w:rsidRDefault="00197A78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97A78">
        <w:rPr>
          <w:rFonts w:ascii="Arial" w:hAnsi="Arial" w:cs="Arial"/>
          <w:sz w:val="26"/>
          <w:szCs w:val="26"/>
        </w:rPr>
        <w:drawing>
          <wp:inline distT="0" distB="0" distL="0" distR="0" wp14:anchorId="3B658604" wp14:editId="7DD9759D">
            <wp:extent cx="4142050" cy="487090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45760" cy="487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197A78" w:rsidRDefault="00197A78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Министр информационной политики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Степакова Ольга Андреевна</w:t>
      </w:r>
    </w:p>
    <w:p w:rsidR="00197A78" w:rsidRPr="006C2B63" w:rsidRDefault="00197A78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97A78">
        <w:rPr>
          <w:rFonts w:ascii="Arial" w:hAnsi="Arial" w:cs="Arial"/>
          <w:sz w:val="26"/>
          <w:szCs w:val="26"/>
        </w:rPr>
        <w:drawing>
          <wp:inline distT="0" distB="0" distL="0" distR="0" wp14:anchorId="3FD6153D" wp14:editId="6C922F91">
            <wp:extent cx="4330476" cy="526874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43459" cy="528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</w:p>
    <w:p w:rsidR="00197A78" w:rsidRDefault="00197A78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6C2B63" w:rsidRP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lastRenderedPageBreak/>
        <w:t>Председатель Комитета по конкурентной политике Мурманской области</w:t>
      </w:r>
    </w:p>
    <w:p w:rsidR="006C2B63" w:rsidRDefault="006C2B63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6C2B63">
        <w:rPr>
          <w:rFonts w:ascii="Arial" w:hAnsi="Arial" w:cs="Arial"/>
          <w:sz w:val="26"/>
          <w:szCs w:val="26"/>
        </w:rPr>
        <w:t>Коптев Алексей Сергеевич</w:t>
      </w:r>
    </w:p>
    <w:p w:rsidR="00197A78" w:rsidRPr="006C2B63" w:rsidRDefault="00197A78" w:rsidP="006C2B63">
      <w:pPr>
        <w:shd w:val="clear" w:color="auto" w:fill="FFFFFF"/>
        <w:spacing w:after="0" w:line="240" w:lineRule="auto"/>
        <w:contextualSpacing/>
        <w:textAlignment w:val="center"/>
        <w:rPr>
          <w:rFonts w:ascii="Arial" w:hAnsi="Arial" w:cs="Arial"/>
          <w:sz w:val="26"/>
          <w:szCs w:val="26"/>
        </w:rPr>
      </w:pPr>
      <w:r w:rsidRPr="00197A78">
        <w:rPr>
          <w:rFonts w:ascii="Arial" w:hAnsi="Arial" w:cs="Arial"/>
          <w:sz w:val="26"/>
          <w:szCs w:val="26"/>
        </w:rPr>
        <w:drawing>
          <wp:inline distT="0" distB="0" distL="0" distR="0" wp14:anchorId="649D94D6" wp14:editId="1B0A86DD">
            <wp:extent cx="4149921" cy="453429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63595" cy="454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221" w:rsidRPr="006C2B63" w:rsidRDefault="00243221" w:rsidP="006C2B63">
      <w:pPr>
        <w:spacing w:after="0" w:line="240" w:lineRule="auto"/>
        <w:contextualSpacing/>
      </w:pPr>
    </w:p>
    <w:sectPr w:rsidR="00243221" w:rsidRPr="006C2B63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450C0"/>
    <w:rsid w:val="00091401"/>
    <w:rsid w:val="00121FC4"/>
    <w:rsid w:val="00197A78"/>
    <w:rsid w:val="001C34A2"/>
    <w:rsid w:val="00243221"/>
    <w:rsid w:val="0025133F"/>
    <w:rsid w:val="0033018F"/>
    <w:rsid w:val="003B52E5"/>
    <w:rsid w:val="003D090D"/>
    <w:rsid w:val="0044446C"/>
    <w:rsid w:val="004E4A62"/>
    <w:rsid w:val="00553AA0"/>
    <w:rsid w:val="00595A02"/>
    <w:rsid w:val="006C2B63"/>
    <w:rsid w:val="00727EB8"/>
    <w:rsid w:val="00765429"/>
    <w:rsid w:val="00777841"/>
    <w:rsid w:val="00807380"/>
    <w:rsid w:val="0082645C"/>
    <w:rsid w:val="008C09C5"/>
    <w:rsid w:val="0097184D"/>
    <w:rsid w:val="009E69AD"/>
    <w:rsid w:val="009F48C4"/>
    <w:rsid w:val="00A22E7B"/>
    <w:rsid w:val="00A23DD1"/>
    <w:rsid w:val="00A26EBE"/>
    <w:rsid w:val="00A8200C"/>
    <w:rsid w:val="00BE110E"/>
    <w:rsid w:val="00C76735"/>
    <w:rsid w:val="00CE78E7"/>
    <w:rsid w:val="00E34416"/>
    <w:rsid w:val="00EE2E31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EB3A"/>
  <w15:docId w15:val="{696964F1-DC6E-4BF9-A35F-656EDB8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9871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1676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2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51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5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4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72354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0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65894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50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28251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5281935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6240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9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3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0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3306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999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86111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823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334817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6342693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97472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1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39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9274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91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40253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99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38457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2887917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36721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2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30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40538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78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32709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83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4314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2737916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52698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5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0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74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2696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645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150777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881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50278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6136904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81961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2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13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89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49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835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44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78429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761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4171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0820492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7151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3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0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04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9316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6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03088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70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224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4297169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7418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3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08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56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14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8473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8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20362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641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13552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5776141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20526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53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93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47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1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319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09689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013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24036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1658442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4846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46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71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2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6883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94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422841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6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578644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6174535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23334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0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1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96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41296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30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88490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656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10256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96323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2983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10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83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31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36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961662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21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20329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82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97737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3921238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6304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51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98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71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34837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52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91443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415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31408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1147990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12261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6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14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07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40598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9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73934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238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502791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5645195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6022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0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56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30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13949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56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87961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69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55412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0828874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3681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82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88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3658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67862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398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930826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796439">
              <w:marLeft w:val="0"/>
              <w:marRight w:val="0"/>
              <w:marTop w:val="0"/>
              <w:marBottom w:val="300"/>
              <w:divBdr>
                <w:top w:val="single" w:sz="6" w:space="23" w:color="auto"/>
                <w:left w:val="single" w:sz="6" w:space="23" w:color="auto"/>
                <w:bottom w:val="single" w:sz="6" w:space="19" w:color="auto"/>
                <w:right w:val="single" w:sz="6" w:space="23" w:color="auto"/>
              </w:divBdr>
              <w:divsChild>
                <w:div w:id="6666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5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98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50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0320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277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47211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055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056572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23</cp:revision>
  <dcterms:created xsi:type="dcterms:W3CDTF">2017-05-15T04:35:00Z</dcterms:created>
  <dcterms:modified xsi:type="dcterms:W3CDTF">2025-01-15T05:39:00Z</dcterms:modified>
</cp:coreProperties>
</file>