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F5A" w:rsidRDefault="00B56F5A" w:rsidP="00B56F5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1E3685"/>
          <w:sz w:val="54"/>
          <w:szCs w:val="54"/>
          <w:lang w:eastAsia="ru-RU"/>
        </w:rPr>
      </w:pPr>
      <w:r>
        <w:rPr>
          <w:rFonts w:ascii="Arial" w:hAnsi="Arial" w:cs="Arial"/>
          <w:color w:val="1E3685"/>
          <w:sz w:val="54"/>
          <w:szCs w:val="54"/>
        </w:rPr>
        <w:t>Структура Правительства Владимирской области и иных органов исполнительной власти Владимирской области</w:t>
      </w:r>
    </w:p>
    <w:p w:rsidR="00B56F5A" w:rsidRDefault="00B56F5A" w:rsidP="00197E63">
      <w:pPr>
        <w:shd w:val="clear" w:color="auto" w:fill="F6F7FB"/>
        <w:spacing w:after="0" w:line="240" w:lineRule="auto"/>
        <w:contextualSpacing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2315406" cy="2894258"/>
            <wp:effectExtent l="0" t="0" r="0" b="0"/>
            <wp:docPr id="9" name="Рисунок 9" descr="https://avo.ru/documents/3607901/3840201/%D0%90%D0%B2%D0%B4%D0%B5%D0%B5%D0%B2+400%D1%85600.jpg/e1456339-c33d-a5fa-0855-bd662e3df03f?t=163359994201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o.ru/documents/3607901/3840201/%D0%90%D0%B2%D0%B4%D0%B5%D0%B5%D0%B2+400%D1%85600.jpg/e1456339-c33d-a5fa-0855-bd662e3df03f?t=1633599942014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83" cy="2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5A" w:rsidRDefault="00B56F5A" w:rsidP="00B56F5A">
      <w:pPr>
        <w:shd w:val="clear" w:color="auto" w:fill="F6F7FB"/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Губернатор Владимирской области</w:t>
      </w:r>
    </w:p>
    <w:p w:rsidR="00B56F5A" w:rsidRDefault="00B56F5A" w:rsidP="00B56F5A">
      <w:pPr>
        <w:shd w:val="clear" w:color="auto" w:fill="F6F7FB"/>
        <w:spacing w:after="0" w:line="240" w:lineRule="auto"/>
        <w:contextualSpacing/>
        <w:rPr>
          <w:rFonts w:ascii="Arial" w:hAnsi="Arial" w:cs="Arial"/>
          <w:b/>
          <w:bCs/>
          <w:color w:val="1E3685"/>
        </w:rPr>
      </w:pPr>
      <w:r w:rsidRPr="00B56F5A">
        <w:rPr>
          <w:rFonts w:ascii="Arial" w:hAnsi="Arial" w:cs="Arial"/>
          <w:b/>
          <w:bCs/>
          <w:color w:val="1E3685"/>
        </w:rPr>
        <w:t>Авдеев Александр Александрович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Секретариат Губернатора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Руководитель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Телегин Александр Викторович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Администрация Губернатора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Первый заместитель Губернатора Владимирской области, руководитель Администрации Губернатора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Лызлов Дмитрий Николаевич</w:t>
      </w:r>
    </w:p>
    <w:p w:rsidR="00B56F5A" w:rsidRDefault="00B56F5A" w:rsidP="00197E63">
      <w:pPr>
        <w:spacing w:after="0" w:line="240" w:lineRule="auto"/>
        <w:contextualSpacing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2112626" cy="1857061"/>
            <wp:effectExtent l="0" t="0" r="0" b="0"/>
            <wp:docPr id="8" name="Рисунок 8" descr="https://avo.ru/documents/3607901/3840201/1%D1%851.png/2a64854b-12cc-12a1-fb4e-87c5eab7d030?t=168968751228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o.ru/documents/3607901/3840201/1%D1%851.png/2a64854b-12cc-12a1-fb4e-87c5eab7d030?t=1689687512288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152" cy="186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Первый заместитель Губернатора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b/>
          <w:bCs/>
          <w:color w:val="1E3685"/>
        </w:rPr>
      </w:pPr>
      <w:r w:rsidRPr="00B56F5A">
        <w:rPr>
          <w:rFonts w:ascii="Arial" w:hAnsi="Arial" w:cs="Arial"/>
          <w:b/>
          <w:bCs/>
          <w:color w:val="1E3685"/>
        </w:rPr>
        <w:t>Ремига Александр Александрович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Секретариат первого заместителя Губернатора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Руководитель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Мулюкова Оксана Андреевна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экономического развития и промышленности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Синявский Денис Евгеньевич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имущественных и земельных отношений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Горланов Владимир Леонидович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сельского хозяйства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Пугаев Олег Валерьевич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предпринимательства и туризма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Бояркина Юлия Владимировна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цифрового развития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Белоусов Александр Михайлович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Инспекция ветеринарии и государственного надзора в области обращения с животными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Инспекции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Григорьев Александр Германович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Инспекция государственного надзора за техническим состоянием самоходных машин и других видов техники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Инспекции, главный государственный инженер-инспектор гостехнадзора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Суслов Юрий Васильевич</w:t>
      </w:r>
    </w:p>
    <w:p w:rsidR="00B56F5A" w:rsidRDefault="00B56F5A" w:rsidP="00197E63">
      <w:pPr>
        <w:spacing w:after="0" w:line="240" w:lineRule="auto"/>
        <w:contextualSpacing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1904365" cy="1904365"/>
            <wp:effectExtent l="0" t="0" r="0" b="0"/>
            <wp:docPr id="7" name="Рисунок 7" descr="https://avo.ru/documents/3607901/3840201/%D0%9B%D1%8B%D0%B7%D0%BB%D0%BE%D0%B2.jpg/da8cf9ea-0e88-0af9-e370-71101b4818ad?t=164612543896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o.ru/documents/3607901/3840201/%D0%9B%D1%8B%D0%B7%D0%BB%D0%BE%D0%B2.jpg/da8cf9ea-0e88-0af9-e370-71101b4818ad?t=1646125438965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Первый заместитель Губернатора Владимирской области, руководитель Администрации Губернатора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b/>
          <w:bCs/>
          <w:color w:val="1E3685"/>
        </w:rPr>
      </w:pPr>
      <w:r w:rsidRPr="00B56F5A">
        <w:rPr>
          <w:rFonts w:ascii="Arial" w:hAnsi="Arial" w:cs="Arial"/>
          <w:b/>
          <w:bCs/>
          <w:color w:val="1E3685"/>
        </w:rPr>
        <w:t>Лызлов Дмитрий Николаевич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Секретариат первого заместителя Губернатора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Руководитель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Дудоров Василий Алексеевич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Администрация Губернатора Владимирской области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Управление государственной службы и кадровой политики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управления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Терехов Сергей Юрьевич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Управление профилактики коррупционных правонарушений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управления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Дырова Инна Анатольевна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Контрольное управление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управления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Герасимова Ирина Сергеевна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Управление массовых коммуникаций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управления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Гуцаленко Екатерина Владимировна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Управление по работе с обращениями граждан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управления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Наумов Сергей Павлович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Протокольно-организационное управление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управления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Фадеева Елена Рудольфовна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Управление документооборота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управления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Чернышев Алексей Павлович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Финансовое управление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управления, главный бухгалтер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lastRenderedPageBreak/>
        <w:t>Толмачева Светлана Владимировна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Управление делами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управления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Романов Павел Николаевич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Управление специальных программ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управления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Савин Алексей Дмитриевич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Управление по защите государственной тайны и информации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управления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Кононов Николай Алексеевич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внутренней политики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Адулова Татьяна Владимировна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по организации деятельности мировых судей, органов ЗАГС и архивов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Родькин Виталий Викторович</w:t>
      </w:r>
    </w:p>
    <w:p w:rsidR="00B56F5A" w:rsidRDefault="00B56F5A" w:rsidP="00197E63">
      <w:pPr>
        <w:spacing w:after="0" w:line="240" w:lineRule="auto"/>
        <w:contextualSpacing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904365" cy="1904365"/>
            <wp:effectExtent l="0" t="0" r="0" b="0"/>
            <wp:docPr id="6" name="Рисунок 6" descr="https://avo.ru/documents/20143/4000446/%D0%9A%D1%83%D0%B7%D0%B8%D0%BD_200%D1%85200.jpeg/42c9e9c8-8e26-1871-88cf-9c350bb445f3?t=162091445843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o.ru/documents/20143/4000446/%D0%9A%D1%83%D0%B7%D0%B8%D0%BD_200%D1%85200.jpeg/42c9e9c8-8e26-1871-88cf-9c350bb445f3?t=162091445843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Первый заместитель Губернатора Владимирской области, Министр финансов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b/>
          <w:bCs/>
          <w:color w:val="1E3685"/>
        </w:rPr>
      </w:pPr>
      <w:r w:rsidRPr="00B56F5A">
        <w:rPr>
          <w:rFonts w:ascii="Arial" w:hAnsi="Arial" w:cs="Arial"/>
          <w:b/>
          <w:bCs/>
          <w:color w:val="1E3685"/>
        </w:rPr>
        <w:t>Кузин Вячеслав Павлович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финансов Владимирской области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Контрольно-ревизионная инспекция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Инспекции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Паутов Сергей Анатольевич</w:t>
      </w:r>
    </w:p>
    <w:p w:rsidR="00B56F5A" w:rsidRDefault="00B56F5A" w:rsidP="00197E63">
      <w:pPr>
        <w:spacing w:after="0" w:line="240" w:lineRule="auto"/>
        <w:contextualSpacing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2051858" cy="2733623"/>
            <wp:effectExtent l="0" t="0" r="0" b="0"/>
            <wp:docPr id="5" name="Рисунок 5" descr="https://avo.ru/documents/3607901/3840201/%D0%92%D0%BE%D0%BB%D0%BA%D0%BE%D0%B2+%D0%A1%D0%B5%D1%80%D0%B3%D0%B5%D0%B9+%D0%A1%D1%82%D0%B0%D0%BD%D0%B8%D1%81%D0%BB%D0%B0%D0%B2%D0%BE%D0%B2%D0%B8%D1%87.jpg/7c5c1d39-2c8b-7ee1-f5d8-3e1772156340?t=166781933756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o.ru/documents/3607901/3840201/%D0%92%D0%BE%D0%BB%D0%BA%D0%BE%D0%B2+%D0%A1%D0%B5%D1%80%D0%B3%D0%B5%D0%B9+%D0%A1%D1%82%D0%B0%D0%BD%D0%B8%D1%81%D0%BB%D0%B0%D0%B2%D0%BE%D0%B2%D0%B8%D1%87.jpg/7c5c1d39-2c8b-7ee1-f5d8-3e1772156340?t=1667819337569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953" cy="274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Заместитель Губернатора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b/>
          <w:bCs/>
          <w:color w:val="1E3685"/>
        </w:rPr>
      </w:pPr>
      <w:r w:rsidRPr="00B56F5A">
        <w:rPr>
          <w:rFonts w:ascii="Arial" w:hAnsi="Arial" w:cs="Arial"/>
          <w:b/>
          <w:bCs/>
          <w:color w:val="1E3685"/>
        </w:rPr>
        <w:t>Волков Сергей Станиславович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Секретариат заместителя Губернатора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Руководитель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Кадыкина Екатерина Александровна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архитектуры и строительства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И.о. Министра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Дмитриев Сергей Владимирович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транспорта и дорожного хозяйства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Теняков Николай Васильевич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жилищно-коммунального хозяйства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Семенова Елена Николаевна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государственного регулирования цен и тарифов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Новоселова Мария Сергеевна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Инспекция государственного строительного надзора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Инспекции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Шаров Илья Юрьевич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Инспекция государственного жилищного надзора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Инспекции, главный жилищный инспектор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Андреева Елена Александровна</w:t>
      </w:r>
    </w:p>
    <w:p w:rsidR="00B56F5A" w:rsidRDefault="00B56F5A" w:rsidP="00197E63">
      <w:pPr>
        <w:spacing w:after="0" w:line="240" w:lineRule="auto"/>
        <w:contextualSpacing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2812574" cy="2809057"/>
            <wp:effectExtent l="0" t="0" r="0" b="0"/>
            <wp:docPr id="4" name="Рисунок 4" descr="https://avo.ru/documents/3607901/3840201/%D0%9C%D0%B0%D0%BA%D1%81%D0%B8%D0%BC%D0%BE%D0%B2_.png/074cf185-b325-c66b-1581-154965ee9b26?t=166782054355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o.ru/documents/3607901/3840201/%D0%9C%D0%B0%D0%BA%D1%81%D0%B8%D0%BC%D0%BE%D0%B2_.png/074cf185-b325-c66b-1581-154965ee9b26?t=166782054355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81" cy="281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Заместитель Губернатора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b/>
          <w:bCs/>
          <w:color w:val="1E3685"/>
        </w:rPr>
      </w:pPr>
      <w:r w:rsidRPr="00B56F5A">
        <w:rPr>
          <w:rFonts w:ascii="Arial" w:hAnsi="Arial" w:cs="Arial"/>
          <w:b/>
          <w:bCs/>
          <w:color w:val="1E3685"/>
        </w:rPr>
        <w:t>Максимов Александр Анатольевич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Секретариат заместителя Губернатора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Руководитель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Чуксина Жанна Юрьевна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природопользования и экологии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Самодуров Юрий Владимирович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лесного хозяйства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 - главный государственный лесной инспектор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Малышев Евгений Викторович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Инспекция государственного надзора в сфере охраны и использования объектов животного мира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Инспекции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Куфтин Валерий Александрович</w:t>
      </w:r>
    </w:p>
    <w:p w:rsidR="00197E63" w:rsidRDefault="00197E63" w:rsidP="00197E63">
      <w:pPr>
        <w:spacing w:after="0" w:line="240" w:lineRule="auto"/>
        <w:contextualSpacing/>
        <w:rPr>
          <w:rFonts w:ascii="Arial" w:hAnsi="Arial" w:cs="Arial"/>
          <w:color w:val="3B4256"/>
        </w:rPr>
      </w:pPr>
    </w:p>
    <w:p w:rsidR="00197E63" w:rsidRDefault="00197E63" w:rsidP="00197E63">
      <w:pPr>
        <w:spacing w:after="0" w:line="240" w:lineRule="auto"/>
        <w:contextualSpacing/>
        <w:rPr>
          <w:rFonts w:ascii="Arial" w:hAnsi="Arial" w:cs="Arial"/>
          <w:color w:val="3B4256"/>
        </w:rPr>
      </w:pPr>
      <w:r w:rsidRPr="00197E63">
        <w:rPr>
          <w:rFonts w:ascii="Arial" w:hAnsi="Arial" w:cs="Arial"/>
          <w:color w:val="3B4256"/>
        </w:rPr>
        <w:lastRenderedPageBreak/>
        <w:drawing>
          <wp:inline distT="0" distB="0" distL="0" distR="0" wp14:anchorId="69457724" wp14:editId="6058934F">
            <wp:extent cx="2305372" cy="2581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F5A" w:rsidRDefault="00B56F5A" w:rsidP="00197E63">
      <w:pPr>
        <w:spacing w:after="0" w:line="240" w:lineRule="auto"/>
        <w:contextualSpacing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color w:val="3B4256"/>
        </w:rPr>
        <w:t>Заместитель Губернатора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b/>
          <w:bCs/>
          <w:color w:val="1E3685"/>
        </w:rPr>
      </w:pPr>
      <w:r w:rsidRPr="00B56F5A">
        <w:rPr>
          <w:rFonts w:ascii="Arial" w:hAnsi="Arial" w:cs="Arial"/>
          <w:b/>
          <w:bCs/>
          <w:color w:val="1E3685"/>
        </w:rPr>
        <w:t>Селезнев Эдуард Александрович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Секретариат заместителя Губернатора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Руководитель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Янина Юлия Олеговна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Государственно-правовое управление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управления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Блинов Антон Валерьевич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региональной безопасности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И.о. Министра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Сорокин Алексей Борисович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Инспекция государственного административно-технического надзора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Инспекции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Шурыгин Виктор Борисович</w:t>
      </w:r>
    </w:p>
    <w:p w:rsidR="00B56F5A" w:rsidRDefault="00B56F5A" w:rsidP="00197E63">
      <w:pPr>
        <w:spacing w:after="0" w:line="240" w:lineRule="auto"/>
        <w:contextualSpacing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2573517" cy="2528186"/>
            <wp:effectExtent l="0" t="0" r="0" b="0"/>
            <wp:docPr id="3" name="Рисунок 3" descr="https://avo.ru/documents/3607901/3840201/%D0%9A%D1%83%D0%B8%D0%BC%D0%BE%D0%B2.jpeg/8f5a3bdf-e48f-cc52-27aa-ac8116a03e16?t=1666790742257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o.ru/documents/3607901/3840201/%D0%9A%D1%83%D0%B8%D0%BC%D0%BE%D0%B2.jpeg/8f5a3bdf-e48f-cc52-27aa-ac8116a03e16?t=1666790742257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02" cy="254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Заместитель Губернатора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b/>
          <w:bCs/>
          <w:color w:val="1E3685"/>
        </w:rPr>
      </w:pPr>
      <w:r w:rsidRPr="00B56F5A">
        <w:rPr>
          <w:rFonts w:ascii="Arial" w:hAnsi="Arial" w:cs="Arial"/>
          <w:b/>
          <w:bCs/>
          <w:color w:val="1E3685"/>
        </w:rPr>
        <w:t>Куимов Владимир Алексеевич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Секретариат заместителя Губернатора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Руководитель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Старова Анна Михайловна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Комиссия по делам несовершеннолетних и защите их прав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отдела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Жукова Марина Анатольевна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образования и молодежной политики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Болтунова Светлана Анатольевна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культуры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Демина Ольга Викторовна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физической культуры и спорта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Федорова Наталья Анатольевна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Инспекция государственной охраны объектов культурного наследия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Инспекции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Волозина Мария Анатольевна</w:t>
      </w:r>
    </w:p>
    <w:p w:rsidR="00B56F5A" w:rsidRDefault="00B56F5A" w:rsidP="00197E63">
      <w:pPr>
        <w:spacing w:after="0" w:line="240" w:lineRule="auto"/>
        <w:contextualSpacing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2611224" cy="2520566"/>
            <wp:effectExtent l="0" t="0" r="0" b="0"/>
            <wp:docPr id="2" name="Рисунок 2" descr="https://avo.ru/documents/3607901/3840201/%D0%91%D0%B0%D1%80%D0%B0%D0%BD%D0%BE%D0%B2+%D0%9A.%D0%9D.JPG/ba02b22f-b31b-7413-4fa0-63abe1a61518?t=1637917128427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o.ru/documents/3607901/3840201/%D0%91%D0%B0%D1%80%D0%B0%D0%BD%D0%BE%D0%B2+%D0%9A.%D0%9D.JPG/ba02b22f-b31b-7413-4fa0-63abe1a61518?t=1637917128427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58" cy="254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Заместитель Губернатора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b/>
          <w:bCs/>
          <w:color w:val="1E3685"/>
        </w:rPr>
      </w:pPr>
      <w:r w:rsidRPr="00B56F5A">
        <w:rPr>
          <w:rFonts w:ascii="Arial" w:hAnsi="Arial" w:cs="Arial"/>
          <w:b/>
          <w:bCs/>
          <w:color w:val="1E3685"/>
        </w:rPr>
        <w:t>Баранов Константин Николаевич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Секретариат заместителя Губернатора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Руководитель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Чернова Татьяна Леонидовна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социальной защиты населения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Кукушкина Любовь Евгеньевна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труда и занятости населения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Григорьев Андрей Геннадьевич</w:t>
      </w:r>
    </w:p>
    <w:p w:rsidR="00B56F5A" w:rsidRDefault="00B56F5A" w:rsidP="00B56F5A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здравоохранения Владимирской области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Янин Валерий Анатольевич</w:t>
      </w:r>
    </w:p>
    <w:p w:rsidR="00B56F5A" w:rsidRDefault="00B56F5A" w:rsidP="00197E63">
      <w:pPr>
        <w:spacing w:after="0" w:line="240" w:lineRule="auto"/>
        <w:contextualSpacing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2765807" cy="3073256"/>
            <wp:effectExtent l="0" t="0" r="0" b="0"/>
            <wp:docPr id="1" name="Рисунок 1" descr="https://avo.ru/documents/3607901/3840201/%D0%95%D0%BB%D1%8F%D0%BD%D1%8E%D1%88%D0%BA%D0%B8%D0%BD+%D0%93.%D0%92._900%D1%851000.jpg/6e6c5b7a-593b-bea6-6733-ccd150b2566d?t=163359838261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o.ru/documents/3607901/3840201/%D0%95%D0%BB%D1%8F%D0%BD%D1%8E%D1%88%D0%BA%D0%B8%D0%BD+%D0%93.%D0%92._900%D1%851000.jpg/6e6c5b7a-593b-bea6-6733-ccd150b2566d?t=1633598382615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93" cy="308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Заместитель Губернатора Владимирской области, руководитель представительства Правительства Владимирской области при Правительстве Российской Федерации</w:t>
      </w:r>
    </w:p>
    <w:p w:rsidR="00B56F5A" w:rsidRDefault="00B56F5A" w:rsidP="00B56F5A">
      <w:pPr>
        <w:spacing w:after="0" w:line="240" w:lineRule="auto"/>
        <w:contextualSpacing/>
        <w:rPr>
          <w:rFonts w:ascii="Arial" w:hAnsi="Arial" w:cs="Arial"/>
          <w:b/>
          <w:bCs/>
          <w:color w:val="1E3685"/>
        </w:rPr>
      </w:pPr>
      <w:r w:rsidRPr="00B56F5A">
        <w:rPr>
          <w:rFonts w:ascii="Arial" w:hAnsi="Arial" w:cs="Arial"/>
          <w:b/>
          <w:bCs/>
          <w:color w:val="1E3685"/>
        </w:rPr>
        <w:t>Елянюшкин Герман Вячеславович</w:t>
      </w:r>
    </w:p>
    <w:p w:rsidR="00197E63" w:rsidRDefault="00197E63" w:rsidP="00B56F5A">
      <w:pPr>
        <w:spacing w:after="0" w:line="240" w:lineRule="auto"/>
        <w:contextualSpacing/>
        <w:rPr>
          <w:rFonts w:ascii="Arial" w:hAnsi="Arial" w:cs="Arial"/>
          <w:b/>
          <w:bCs/>
          <w:color w:val="1E3685"/>
        </w:rPr>
      </w:pPr>
      <w:bookmarkStart w:id="0" w:name="_GoBack"/>
      <w:bookmarkEnd w:id="0"/>
    </w:p>
    <w:p w:rsidR="00B56F5A" w:rsidRDefault="00B56F5A" w:rsidP="00B56F5A">
      <w:pPr>
        <w:pStyle w:val="a3"/>
        <w:spacing w:before="0" w:beforeAutospacing="0" w:after="0" w:afterAutospacing="0"/>
        <w:contextualSpacing/>
      </w:pPr>
      <w:r>
        <w:t>Дата последнего обновления 25 декабря 2024 г. 12:21</w:t>
      </w:r>
    </w:p>
    <w:p w:rsidR="00243221" w:rsidRPr="001C34A2" w:rsidRDefault="00243221" w:rsidP="00B56F5A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07577"/>
    <w:multiLevelType w:val="multilevel"/>
    <w:tmpl w:val="655AC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BA4CB1"/>
    <w:multiLevelType w:val="multilevel"/>
    <w:tmpl w:val="A920C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97E63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56F5A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3D25D"/>
  <w15:docId w15:val="{C2AC70DF-E114-422C-941A-31BB2B46A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phone">
    <w:name w:val="phone"/>
    <w:basedOn w:val="a0"/>
    <w:rsid w:val="00B56F5A"/>
  </w:style>
  <w:style w:type="character" w:customStyle="1" w:styleId="room">
    <w:name w:val="room"/>
    <w:basedOn w:val="a0"/>
    <w:rsid w:val="00B56F5A"/>
  </w:style>
  <w:style w:type="character" w:customStyle="1" w:styleId="email">
    <w:name w:val="email"/>
    <w:basedOn w:val="a0"/>
    <w:rsid w:val="00B56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52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8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34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22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263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124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149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174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904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9736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634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059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5681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25795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439953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853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1664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8133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9271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676425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950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2772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3214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07719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26588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221674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9850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94995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4928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1194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504445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508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98499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0360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64674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506823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8087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6117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08815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4530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46090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903755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0884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9124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1162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4466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02029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572275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8995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285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7640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2286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6557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89344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635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3147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7906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1629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90313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561061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082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9012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8173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0747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35142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689138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2675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0531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5469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7444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36557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674571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28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667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9591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072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1139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066340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78234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2987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47638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78283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252709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2837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8204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4442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4826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797914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450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5554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219054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437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1920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5410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7880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0591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263222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3320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585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7461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858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57838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369233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517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9677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9271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6683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3242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212157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364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2195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7061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45608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1117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023629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9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0051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0819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12584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2290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489907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8378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2799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400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45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9554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381297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9603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0923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8679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1916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95895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540215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819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8478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5758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65669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1005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155144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1724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3346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3238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517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1171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620846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2095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4296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90268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08825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686949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839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5027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0116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2449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92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89416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726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63102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1983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622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7317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89075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5947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9759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1614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9149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3532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779566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9127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9436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1425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4954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2102489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15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668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38469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698845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17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5277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3719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897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4700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368946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353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3091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1733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3984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810247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8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4317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4844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30771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292251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657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5487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4739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9923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57949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979916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410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8968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99521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7747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17579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591738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521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3465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3989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1348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15511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613174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682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2713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245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8508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709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853421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363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0743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8815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3802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64039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961568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0945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4343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64995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4928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02400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993680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8431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1920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726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05306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653946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7151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1545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645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66205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67062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1006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3325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422770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84522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1474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338266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620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776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7594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2967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4205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029985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5758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9324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5702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2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07430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342581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332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7054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78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59997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177689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6784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5965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1279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90870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917082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637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4309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3609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6956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801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428697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390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3029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0057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6736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54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279459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4495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9897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0148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1241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3356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50467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036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8599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9842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8695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09120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781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42539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859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532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443458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49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175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2284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4934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08330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970404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6501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7762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3339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4061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7075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478889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2211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5230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8828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3256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6131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34913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078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0182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644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279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002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629046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0476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3965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5887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7269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15088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509754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5859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0790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1015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97364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981425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1060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0936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9800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16107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716201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132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3910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2407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4060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1413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2127309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6839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7452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31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9848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71085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774085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686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775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8172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5461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9503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811749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3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7008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2646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276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2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0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82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813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57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197689">
                                              <w:marLeft w:val="-735"/>
                                              <w:marRight w:val="-73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36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vo.ru/acting-deputy-governor-of-the-region" TargetMode="External"/><Relationship Id="rId18" Type="http://schemas.openxmlformats.org/officeDocument/2006/relationships/hyperlink" Target="https://avo.ru/zamestitel-gubernatora-oblasti-kuriruusij-voprosy-social-nogo-razviti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avo.ru/pervyj-zamestitel-gubernatora-oblasti-po-promyslennosti-i-ekonomiceskoj-politike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avo.ru/zamestitel-gubernatora-oblasti-kuriruusij-voprosy-social-nogo-obespeceni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avo.ru/kuzin-vaceslav-pavlovic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avo.ru/avdeev-alexander-alexandrovich" TargetMode="External"/><Relationship Id="rId15" Type="http://schemas.openxmlformats.org/officeDocument/2006/relationships/hyperlink" Target="https://avo.ru/zamestitel-gubernatora-oblasti-ecology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avo.ru/zamestitel-gubernatora-oblasti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avo.ru/pv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977</Words>
  <Characters>5570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2025-01-04T15:10:00Z</dcterms:modified>
</cp:coreProperties>
</file>